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7A8" w:rsidRPr="003C653F" w:rsidRDefault="008E57A8" w:rsidP="008E57A8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080"/>
        <w:rPr>
          <w:b/>
          <w:bCs/>
          <w:sz w:val="24"/>
          <w:szCs w:val="24"/>
        </w:rPr>
      </w:pPr>
    </w:p>
    <w:p w:rsidR="00263448" w:rsidRPr="003C653F" w:rsidRDefault="00263448" w:rsidP="003C653F">
      <w:pPr>
        <w:pStyle w:val="a4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b/>
          <w:bCs/>
          <w:sz w:val="24"/>
          <w:szCs w:val="24"/>
        </w:rPr>
      </w:pPr>
      <w:r w:rsidRPr="003C653F">
        <w:rPr>
          <w:b/>
          <w:bCs/>
          <w:sz w:val="24"/>
          <w:szCs w:val="24"/>
        </w:rPr>
        <w:t>Пояснительная  записка</w:t>
      </w:r>
    </w:p>
    <w:p w:rsidR="00645F81" w:rsidRPr="003C653F" w:rsidRDefault="00263448" w:rsidP="00841D7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C653F">
        <w:rPr>
          <w:sz w:val="24"/>
          <w:szCs w:val="24"/>
        </w:rPr>
        <w:t>Программа разработана на основе нормативных документов: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>Федеральный закон Российской Федерации от 29 декабря 2012 г. № 279-ФЗ «Об образовании в Российской Федерации»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>Приказ Министерства образования и науки РФ от 17 декабря 2010 года №1897 «Об утверждении федерального государственного образовательного стандарта основного общего образования»»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>Приказ Министерства образования и науки РФ от  31.12.2015г. №1577 «О внесении изменений в федеральный государственный образовательный стандарт основного общего образования, утверждённый приказом Министерства образования и науки РФ от 17 декабря 2010г. №1897»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t xml:space="preserve">Приказ Министерства образования и науки РФ от 17.05.2012г. №413 </w:t>
      </w:r>
      <w:r w:rsidRPr="003C653F">
        <w:rPr>
          <w:bCs/>
          <w:kern w:val="36"/>
        </w:rPr>
        <w:t xml:space="preserve">«Об утверждении </w:t>
      </w:r>
      <w:r w:rsidRPr="003C653F">
        <w:t>федерального государственного образовательного стандарта среднего (полного) общего образования</w:t>
      </w:r>
      <w:r w:rsidRPr="003C653F">
        <w:rPr>
          <w:bCs/>
          <w:kern w:val="36"/>
        </w:rPr>
        <w:t xml:space="preserve"> (с изменениями от 29.06.2017г., приказ</w:t>
      </w:r>
      <w:r w:rsidRPr="003C653F">
        <w:t xml:space="preserve"> Министерства образования и науки РФ </w:t>
      </w:r>
      <w:r w:rsidRPr="003C653F">
        <w:rPr>
          <w:bCs/>
          <w:kern w:val="36"/>
        </w:rPr>
        <w:t>№613</w:t>
      </w:r>
      <w:r w:rsidRPr="003C653F">
        <w:rPr>
          <w:color w:val="000000"/>
        </w:rPr>
        <w:t>)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>Основная образовательная программа начального обще</w:t>
      </w:r>
      <w:r w:rsidR="00E819E1" w:rsidRPr="003C653F">
        <w:rPr>
          <w:color w:val="000000"/>
        </w:rPr>
        <w:t xml:space="preserve">го образования МБОУ </w:t>
      </w:r>
      <w:r w:rsidRPr="003C653F">
        <w:rPr>
          <w:color w:val="000000"/>
        </w:rPr>
        <w:t xml:space="preserve"> СОШ</w:t>
      </w:r>
      <w:r w:rsidR="00E819E1" w:rsidRPr="003C653F">
        <w:rPr>
          <w:color w:val="000000"/>
        </w:rPr>
        <w:t xml:space="preserve"> №51</w:t>
      </w:r>
    </w:p>
    <w:p w:rsidR="00263448" w:rsidRPr="003C653F" w:rsidRDefault="00E819E1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 xml:space="preserve">Учебный план МБОУ </w:t>
      </w:r>
      <w:r w:rsidR="00263448" w:rsidRPr="003C653F">
        <w:rPr>
          <w:color w:val="000000"/>
        </w:rPr>
        <w:t>СОШ</w:t>
      </w:r>
      <w:r w:rsidRPr="003C653F">
        <w:rPr>
          <w:color w:val="000000"/>
        </w:rPr>
        <w:t xml:space="preserve"> №51</w:t>
      </w:r>
    </w:p>
    <w:p w:rsidR="00263448" w:rsidRPr="003C653F" w:rsidRDefault="00263448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r w:rsidRPr="003C653F">
        <w:rPr>
          <w:color w:val="000000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(от 28.12.2018г.)</w:t>
      </w:r>
    </w:p>
    <w:p w:rsidR="00263448" w:rsidRPr="003C653F" w:rsidRDefault="00FF38BD" w:rsidP="00841D7F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hanging="357"/>
        <w:jc w:val="both"/>
        <w:rPr>
          <w:color w:val="000000"/>
        </w:rPr>
      </w:pPr>
      <w:hyperlink r:id="rId6" w:tgtFrame="_blank" w:history="1">
        <w:r w:rsidR="00263448" w:rsidRPr="003C653F">
          <w:t>Концепция</w:t>
        </w:r>
      </w:hyperlink>
      <w:r w:rsidR="00263448" w:rsidRPr="003C653F">
        <w:t> преподавания </w:t>
      </w:r>
      <w:r w:rsidR="00263448" w:rsidRPr="003C653F">
        <w:rPr>
          <w:b/>
          <w:bCs/>
        </w:rPr>
        <w:t>русского языка и литературы</w:t>
      </w:r>
      <w:r w:rsidR="00263448" w:rsidRPr="003C653F">
        <w:t> (Распоряжение Правительства РФ от 09.04.2016 года № 637-р);</w:t>
      </w:r>
    </w:p>
    <w:p w:rsidR="00263448" w:rsidRPr="003C653F" w:rsidRDefault="00263448" w:rsidP="00841D7F">
      <w:pPr>
        <w:pStyle w:val="a4"/>
        <w:numPr>
          <w:ilvl w:val="0"/>
          <w:numId w:val="23"/>
        </w:numPr>
        <w:spacing w:line="240" w:lineRule="auto"/>
        <w:ind w:left="0" w:hanging="357"/>
        <w:jc w:val="both"/>
        <w:rPr>
          <w:sz w:val="24"/>
          <w:szCs w:val="24"/>
        </w:rPr>
      </w:pPr>
      <w:r w:rsidRPr="003C653F">
        <w:rPr>
          <w:sz w:val="24"/>
          <w:szCs w:val="24"/>
        </w:rPr>
        <w:t>Примерная  программа начального общего образования «Л</w:t>
      </w:r>
      <w:r w:rsidR="00645F81" w:rsidRPr="003C653F">
        <w:rPr>
          <w:sz w:val="24"/>
          <w:szCs w:val="24"/>
        </w:rPr>
        <w:t>итературное чтение. 1-4 классы».</w:t>
      </w:r>
    </w:p>
    <w:p w:rsidR="00841D7F" w:rsidRPr="003C653F" w:rsidRDefault="00645F81" w:rsidP="00645F81">
      <w:pPr>
        <w:pStyle w:val="a4"/>
        <w:spacing w:line="240" w:lineRule="auto"/>
        <w:ind w:left="0" w:hanging="426"/>
        <w:jc w:val="both"/>
        <w:rPr>
          <w:sz w:val="24"/>
          <w:szCs w:val="24"/>
        </w:rPr>
      </w:pPr>
      <w:r w:rsidRPr="003C653F">
        <w:rPr>
          <w:sz w:val="24"/>
          <w:szCs w:val="24"/>
        </w:rPr>
        <w:t xml:space="preserve">10. Авторская программа Александровой </w:t>
      </w:r>
      <w:proofErr w:type="spellStart"/>
      <w:r w:rsidRPr="003C653F">
        <w:rPr>
          <w:sz w:val="24"/>
          <w:szCs w:val="24"/>
        </w:rPr>
        <w:t>О.М.,Вербицкой</w:t>
      </w:r>
      <w:proofErr w:type="spellEnd"/>
      <w:r w:rsidRPr="003C653F">
        <w:rPr>
          <w:sz w:val="24"/>
          <w:szCs w:val="24"/>
        </w:rPr>
        <w:t xml:space="preserve"> Л.А., Богданова С.И., Кузнецовой М.И, </w:t>
      </w:r>
      <w:proofErr w:type="spellStart"/>
      <w:r w:rsidRPr="003C653F">
        <w:rPr>
          <w:sz w:val="24"/>
          <w:szCs w:val="24"/>
        </w:rPr>
        <w:t>ПетленкоЛ.В</w:t>
      </w:r>
      <w:proofErr w:type="spellEnd"/>
      <w:r w:rsidRPr="003C653F">
        <w:rPr>
          <w:sz w:val="24"/>
          <w:szCs w:val="24"/>
        </w:rPr>
        <w:t xml:space="preserve">., Романовой В.Ю., </w:t>
      </w:r>
      <w:proofErr w:type="spellStart"/>
      <w:r w:rsidRPr="003C653F">
        <w:rPr>
          <w:sz w:val="24"/>
          <w:szCs w:val="24"/>
        </w:rPr>
        <w:t>Ковган</w:t>
      </w:r>
      <w:proofErr w:type="spellEnd"/>
      <w:r w:rsidRPr="003C653F">
        <w:rPr>
          <w:sz w:val="24"/>
          <w:szCs w:val="24"/>
        </w:rPr>
        <w:t xml:space="preserve"> Т.В. по предмету «Литературное чтение на родном (русском) языке», входящая в образовательную область «Родной язык и родная литература». Сборник рабочих программ 1–4 классы: пособие для учителей общеобразовательных учреждений. М.: Просвещение, 2019</w:t>
      </w:r>
    </w:p>
    <w:p w:rsidR="00645F81" w:rsidRPr="003C653F" w:rsidRDefault="00645F81" w:rsidP="00E819E1">
      <w:pPr>
        <w:pStyle w:val="a4"/>
        <w:spacing w:line="240" w:lineRule="auto"/>
        <w:ind w:left="0" w:hanging="426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3C653F">
        <w:rPr>
          <w:sz w:val="24"/>
          <w:szCs w:val="24"/>
        </w:rPr>
        <w:t>11.Авторская программа Л.Ф. Климановой, В.Г. Горецкого «Литературное чтение», УМК «Школа России», сборника рабочих программ «Школа России», 1-4 классы (2014 г.)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b/>
          <w:color w:val="000000"/>
          <w:sz w:val="24"/>
          <w:szCs w:val="24"/>
          <w:lang w:eastAsia="ru-RU"/>
        </w:rPr>
        <w:t xml:space="preserve">Цель </w:t>
      </w:r>
      <w:r w:rsidRPr="003C653F">
        <w:rPr>
          <w:rFonts w:eastAsia="Times New Roman"/>
          <w:color w:val="000000"/>
          <w:sz w:val="24"/>
          <w:szCs w:val="24"/>
          <w:lang w:eastAsia="ru-RU"/>
        </w:rPr>
        <w:t xml:space="preserve">определяется как развитие личности ребёнка средствами предмета «Литературное чтение на родном (русском) языке», а именно 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 xml:space="preserve">– формирование уучащихся представления о языке как составляющей целостной научной картины мира; 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 xml:space="preserve"> - знаково-символического и логического мышления на базе основных положений науки о языке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>(познавательная цель) – формирование коммуникативной компетенции (социокультурная цель)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>В соответствии с этой целью ставятся</w:t>
      </w:r>
      <w:r w:rsidRPr="003C653F">
        <w:rPr>
          <w:rFonts w:eastAsia="Times New Roman"/>
          <w:b/>
          <w:color w:val="000000"/>
          <w:sz w:val="24"/>
          <w:szCs w:val="24"/>
          <w:lang w:eastAsia="ru-RU"/>
        </w:rPr>
        <w:t xml:space="preserve"> задачи: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 xml:space="preserve"> - формирование первоначальных представлений о единстве и многообразии языкового икультурного пространства России, о языке как основе национального самосознания.</w:t>
      </w:r>
    </w:p>
    <w:p w:rsidR="00B85FDC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>-  развитие диалогической и монологической устной и письменной речи на родном (русском)языке, коммуникативных умений, нравственных и эстетических чувств, способностей к</w:t>
      </w:r>
    </w:p>
    <w:p w:rsidR="00E068F4" w:rsidRPr="003C653F" w:rsidRDefault="00B85FDC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C653F">
        <w:rPr>
          <w:rFonts w:eastAsia="Times New Roman"/>
          <w:color w:val="000000"/>
          <w:sz w:val="24"/>
          <w:szCs w:val="24"/>
          <w:lang w:eastAsia="ru-RU"/>
        </w:rPr>
        <w:t>творческой деятельности на родном (русском) языке.</w:t>
      </w:r>
    </w:p>
    <w:p w:rsidR="00AD7692" w:rsidRPr="003C653F" w:rsidRDefault="00AD7692" w:rsidP="00841D7F">
      <w:pPr>
        <w:shd w:val="clear" w:color="auto" w:fill="FFFFFF"/>
        <w:spacing w:line="240" w:lineRule="auto"/>
        <w:jc w:val="both"/>
        <w:rPr>
          <w:b/>
          <w:bCs/>
          <w:sz w:val="24"/>
          <w:szCs w:val="24"/>
        </w:rPr>
      </w:pPr>
    </w:p>
    <w:p w:rsidR="00E068F4" w:rsidRPr="003C653F" w:rsidRDefault="00E068F4" w:rsidP="00841D7F">
      <w:pPr>
        <w:shd w:val="clear" w:color="auto" w:fill="FFFFFF"/>
        <w:spacing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841D7F" w:rsidRPr="003C653F" w:rsidRDefault="00E819E1" w:rsidP="00E819E1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3C653F">
        <w:rPr>
          <w:rFonts w:eastAsia="Times New Roman"/>
          <w:sz w:val="24"/>
          <w:szCs w:val="24"/>
        </w:rPr>
        <w:t>Учебный план МБОУ</w:t>
      </w:r>
      <w:r w:rsidR="00E068F4" w:rsidRPr="003C653F">
        <w:rPr>
          <w:rFonts w:eastAsia="Times New Roman"/>
          <w:sz w:val="24"/>
          <w:szCs w:val="24"/>
        </w:rPr>
        <w:t xml:space="preserve"> СОШ</w:t>
      </w:r>
      <w:r w:rsidRPr="003C653F">
        <w:rPr>
          <w:rFonts w:eastAsia="Times New Roman"/>
          <w:sz w:val="24"/>
          <w:szCs w:val="24"/>
        </w:rPr>
        <w:t xml:space="preserve"> №51</w:t>
      </w:r>
      <w:r w:rsidR="00E068F4" w:rsidRPr="003C653F">
        <w:rPr>
          <w:rFonts w:eastAsia="Times New Roman"/>
          <w:sz w:val="24"/>
          <w:szCs w:val="24"/>
        </w:rPr>
        <w:t xml:space="preserve"> предусматривает обязательное изучение </w:t>
      </w:r>
      <w:r w:rsidR="00E068F4" w:rsidRPr="003C653F">
        <w:rPr>
          <w:rFonts w:eastAsiaTheme="minorEastAsia"/>
          <w:bCs/>
          <w:sz w:val="24"/>
          <w:szCs w:val="24"/>
          <w:lang w:eastAsia="ru-RU"/>
        </w:rPr>
        <w:t>литературного чтения на  родном (русском) языке</w:t>
      </w:r>
      <w:r w:rsidR="00126C7A">
        <w:rPr>
          <w:rFonts w:eastAsiaTheme="minorEastAsia"/>
          <w:bCs/>
          <w:sz w:val="24"/>
          <w:szCs w:val="24"/>
          <w:lang w:eastAsia="ru-RU"/>
        </w:rPr>
        <w:t xml:space="preserve"> </w:t>
      </w:r>
      <w:r w:rsidRPr="003C653F">
        <w:rPr>
          <w:rFonts w:eastAsia="Times New Roman"/>
          <w:sz w:val="24"/>
          <w:szCs w:val="24"/>
        </w:rPr>
        <w:t>в 3 классе в объёме 34</w:t>
      </w:r>
      <w:r w:rsidR="00E068F4" w:rsidRPr="003C653F">
        <w:rPr>
          <w:rFonts w:eastAsia="Times New Roman"/>
          <w:sz w:val="24"/>
          <w:szCs w:val="24"/>
        </w:rPr>
        <w:t xml:space="preserve"> часа </w:t>
      </w:r>
      <w:r w:rsidRPr="003C653F">
        <w:rPr>
          <w:rFonts w:eastAsia="Times New Roman"/>
          <w:sz w:val="24"/>
          <w:szCs w:val="24"/>
        </w:rPr>
        <w:t xml:space="preserve">(1 час </w:t>
      </w:r>
      <w:r w:rsidR="00E068F4" w:rsidRPr="003C653F">
        <w:rPr>
          <w:rFonts w:eastAsia="Times New Roman"/>
          <w:sz w:val="24"/>
          <w:szCs w:val="24"/>
        </w:rPr>
        <w:t>в неделю)</w:t>
      </w:r>
    </w:p>
    <w:p w:rsidR="00E819E1" w:rsidRPr="003C653F" w:rsidRDefault="00E819E1" w:rsidP="00841D7F">
      <w:pPr>
        <w:pStyle w:val="a4"/>
        <w:numPr>
          <w:ilvl w:val="0"/>
          <w:numId w:val="22"/>
        </w:numPr>
        <w:spacing w:line="240" w:lineRule="auto"/>
        <w:ind w:left="0"/>
        <w:jc w:val="center"/>
        <w:rPr>
          <w:rFonts w:eastAsia="Times New Roman"/>
          <w:sz w:val="24"/>
          <w:szCs w:val="24"/>
          <w:lang w:eastAsia="ru-RU"/>
        </w:rPr>
      </w:pPr>
    </w:p>
    <w:p w:rsidR="00452E87" w:rsidRPr="003C653F" w:rsidRDefault="00263448" w:rsidP="00841D7F">
      <w:pPr>
        <w:pStyle w:val="a4"/>
        <w:numPr>
          <w:ilvl w:val="0"/>
          <w:numId w:val="22"/>
        </w:numPr>
        <w:spacing w:line="240" w:lineRule="auto"/>
        <w:ind w:left="0"/>
        <w:jc w:val="center"/>
        <w:rPr>
          <w:rFonts w:eastAsia="Times New Roman"/>
          <w:sz w:val="24"/>
          <w:szCs w:val="24"/>
          <w:lang w:eastAsia="ru-RU"/>
        </w:rPr>
      </w:pPr>
      <w:r w:rsidRPr="003C653F">
        <w:rPr>
          <w:rFonts w:eastAsia="Times New Roman"/>
          <w:b/>
          <w:sz w:val="24"/>
          <w:szCs w:val="24"/>
          <w:lang w:eastAsia="ru-RU"/>
        </w:rPr>
        <w:t>Планируемые результаты изучения учебного предмета, курса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b/>
        </w:rPr>
        <w:t>Личностные результаты</w:t>
      </w:r>
      <w:r w:rsidRPr="003C653F">
        <w:t xml:space="preserve">У обучающегося будут сформированы: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B85FDC" w:rsidRPr="003C653F" w:rsidRDefault="00B85FDC" w:rsidP="00841D7F">
      <w:pPr>
        <w:pStyle w:val="Default"/>
        <w:jc w:val="both"/>
      </w:pPr>
      <w:r w:rsidRPr="003C653F">
        <w:lastRenderedPageBreak/>
        <w:t>– широкая мотивационная основа учебной деятельности, включающая социальные, учебно</w:t>
      </w:r>
      <w:r w:rsidRPr="003C653F">
        <w:softHyphen/>
      </w:r>
      <w:r w:rsidR="00E819E1" w:rsidRPr="003C653F">
        <w:t>-</w:t>
      </w:r>
      <w:r w:rsidRPr="003C653F">
        <w:t>познавательные и внешние мотивы;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учебно</w:t>
      </w:r>
      <w:r w:rsidR="00E819E1" w:rsidRPr="003C653F">
        <w:t>-</w:t>
      </w:r>
      <w:r w:rsidRPr="003C653F">
        <w:softHyphen/>
        <w:t xml:space="preserve">познавательный интерес к новому учебному материалу и способам решения новой задачи;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способность к оценке своей учебной деятельности; </w:t>
      </w:r>
    </w:p>
    <w:p w:rsidR="00B85FDC" w:rsidRPr="003C653F" w:rsidRDefault="00B85FDC" w:rsidP="00841D7F">
      <w:pPr>
        <w:pStyle w:val="Default"/>
        <w:jc w:val="both"/>
      </w:pPr>
      <w:r w:rsidRPr="003C653F">
        <w:t>– 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ориентация в нравственном содержании и смысле,  как собственных поступков, так и поступков окружающих людей; – знание основных моральных норм и ориентация на их выполнение;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развитие этических чувств — стыда, вины, совести как регуляторов морального поведения; понимание чувств других людей и сопереживание им;  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b/>
        </w:rPr>
        <w:t>Регулятивные универсальные учебные действия</w:t>
      </w:r>
      <w:r w:rsidRPr="003C653F">
        <w:t xml:space="preserve">Обучающийся научится: </w:t>
      </w:r>
    </w:p>
    <w:p w:rsidR="00B85FDC" w:rsidRPr="003C653F" w:rsidRDefault="00B85FDC" w:rsidP="00841D7F">
      <w:pPr>
        <w:pStyle w:val="Default"/>
        <w:jc w:val="both"/>
      </w:pPr>
      <w:r w:rsidRPr="003C653F">
        <w:t>– принимать и сохранять учебную задачу;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учитывать выделенные учителем ориентиры действия в новом учебном материале в сотрудничестве с учителем; </w:t>
      </w:r>
    </w:p>
    <w:p w:rsidR="00B85FDC" w:rsidRPr="003C653F" w:rsidRDefault="00B85FDC" w:rsidP="00841D7F">
      <w:pPr>
        <w:pStyle w:val="Default"/>
        <w:jc w:val="both"/>
      </w:pPr>
      <w:r w:rsidRPr="003C653F"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учитывать установленные правила в планировании и контроле способа решения; – осуществлять итоговый и пошаговый контроль по результату;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оценивать правильность выполнения действия на уровне адекватной ретроспективной оценки соответствия результатов требованиям данной задачи;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адекватно воспринимать предложения и оценку учителей, товарищей, родителей и других людей; – различать способ и результат действия;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 </w:t>
      </w:r>
    </w:p>
    <w:p w:rsidR="00B85FDC" w:rsidRPr="003C653F" w:rsidRDefault="00B85FDC" w:rsidP="00841D7F">
      <w:pPr>
        <w:pStyle w:val="Default"/>
        <w:jc w:val="both"/>
        <w:rPr>
          <w:i/>
        </w:rPr>
      </w:pPr>
      <w:r w:rsidRPr="003C653F">
        <w:rPr>
          <w:i/>
        </w:rPr>
        <w:t xml:space="preserve">Обучающийся получит возможность научиться: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в сотрудничестве с учителем ставить новые учебные задачи; </w:t>
      </w:r>
    </w:p>
    <w:p w:rsidR="00B85FDC" w:rsidRPr="003C653F" w:rsidRDefault="00B85FDC" w:rsidP="00841D7F">
      <w:pPr>
        <w:pStyle w:val="Default"/>
        <w:jc w:val="both"/>
      </w:pPr>
      <w:r w:rsidRPr="003C653F">
        <w:t>– преобразовывать практическую задачу в познавательную;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проявлять познавательную инициативу в учебном сотрудничестве; </w:t>
      </w:r>
    </w:p>
    <w:p w:rsidR="00B85FDC" w:rsidRPr="003C653F" w:rsidRDefault="00B85FDC" w:rsidP="00841D7F">
      <w:pPr>
        <w:pStyle w:val="Default"/>
        <w:jc w:val="both"/>
      </w:pPr>
      <w:r w:rsidRPr="003C653F">
        <w:t>– самостоятельно учитывать выделенные учителем ориентиры действия в новом учебном материале;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B85FDC" w:rsidRPr="003C653F" w:rsidRDefault="00B85FDC" w:rsidP="00841D7F">
      <w:pPr>
        <w:pStyle w:val="Default"/>
        <w:jc w:val="both"/>
      </w:pPr>
      <w:r w:rsidRPr="003C653F"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b/>
        </w:rPr>
        <w:t>Познавательные универсальные учебные</w:t>
      </w:r>
      <w:r w:rsidRPr="003C653F">
        <w:t xml:space="preserve"> действия Обучающийся научится: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</w:t>
      </w:r>
      <w:r w:rsidR="00E819E1" w:rsidRPr="003C653F">
        <w:t xml:space="preserve"> </w:t>
      </w:r>
      <w:r w:rsidRPr="003C653F">
        <w:t xml:space="preserve">числе контролируемом пространстве сети Интернет;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осуществлять запись (фиксацию) выборочной информации об окружающем мире и о себе самом, в том числе с помощью инструментов ИКТ; </w:t>
      </w:r>
    </w:p>
    <w:p w:rsidR="00B85FDC" w:rsidRPr="003C653F" w:rsidRDefault="00B85FDC" w:rsidP="00841D7F">
      <w:pPr>
        <w:pStyle w:val="Default"/>
        <w:jc w:val="both"/>
      </w:pPr>
      <w:r w:rsidRPr="003C653F">
        <w:lastRenderedPageBreak/>
        <w:t>– использовать знаково</w:t>
      </w:r>
      <w:r w:rsidR="00E819E1" w:rsidRPr="003C653F">
        <w:t>-</w:t>
      </w:r>
      <w:r w:rsidRPr="003C653F">
        <w:softHyphen/>
        <w:t>символические средства, в том числе модели (включая виртуальные) и схемы (включая концептуальные), для решения задач;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проявлять познавательную инициативу в учебном сотрудничестве; </w:t>
      </w:r>
    </w:p>
    <w:p w:rsidR="00B85FDC" w:rsidRPr="003C653F" w:rsidRDefault="00B85FDC" w:rsidP="00841D7F">
      <w:pPr>
        <w:pStyle w:val="Default"/>
        <w:jc w:val="both"/>
      </w:pPr>
      <w:r w:rsidRPr="003C653F">
        <w:t>– строить сообщения в устной и письменной форме; – осуществлять синтез как составление целого из частей;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</w:t>
      </w:r>
      <w:r w:rsidR="00E819E1" w:rsidRPr="003C653F">
        <w:t xml:space="preserve">проводить сравнение, </w:t>
      </w:r>
      <w:r w:rsidRPr="003C653F">
        <w:t>классификацию по</w:t>
      </w:r>
      <w:r w:rsidR="00E819E1" w:rsidRPr="003C653F">
        <w:t xml:space="preserve"> </w:t>
      </w:r>
      <w:r w:rsidRPr="003C653F">
        <w:t xml:space="preserve">заданным критериям; </w:t>
      </w:r>
    </w:p>
    <w:p w:rsidR="00B85FDC" w:rsidRPr="003C653F" w:rsidRDefault="00B85FDC" w:rsidP="00841D7F">
      <w:pPr>
        <w:pStyle w:val="Default"/>
        <w:jc w:val="both"/>
      </w:pPr>
      <w:r w:rsidRPr="003C653F">
        <w:t>– устанавливать причинно</w:t>
      </w:r>
      <w:r w:rsidR="00E819E1" w:rsidRPr="003C653F">
        <w:t>-</w:t>
      </w:r>
      <w:r w:rsidRPr="003C653F">
        <w:softHyphen/>
        <w:t>следственные связи в изучаемом круге явлений;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строить рассуждения в форме связи простых суждений об объекте, его строении, свойствах и связях; – обобщать, т. е. осуществлять генерализацию и выведение общности для целого ряда или класса единичных объектов, на основе выделения сущностной связи;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осуществлять подведение под понятие на основе распознавания объектов, выделения существенных признаков и их синтеза;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устанавливать аналогии;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владеть рядом общих приемов решения задач. 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i/>
        </w:rPr>
        <w:t>Обучающийся получит возможность научиться</w:t>
      </w:r>
      <w:r w:rsidRPr="003C653F">
        <w:t>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осуществлять расширенный поиск информации с использованием ресурсов библиотек и сети Интернет; </w:t>
      </w:r>
    </w:p>
    <w:p w:rsidR="00B85FDC" w:rsidRPr="003C653F" w:rsidRDefault="00B85FDC" w:rsidP="00841D7F">
      <w:pPr>
        <w:pStyle w:val="Default"/>
        <w:jc w:val="both"/>
      </w:pPr>
      <w:r w:rsidRPr="003C653F">
        <w:t>– осознанно и произвольно строить сообщения в устной и письменной форме;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осуществлять выбор наиболее эффективных способов решения задач в зависимости от конкретных условий;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осуществлять синтез как составление целого из частей, самостоятельно достраивая и восполняя недостающие компоненты; </w:t>
      </w:r>
    </w:p>
    <w:p w:rsidR="00B85FDC" w:rsidRPr="003C653F" w:rsidRDefault="00B85FDC" w:rsidP="00841D7F">
      <w:pPr>
        <w:pStyle w:val="Default"/>
        <w:jc w:val="both"/>
      </w:pPr>
      <w:r w:rsidRPr="003C653F">
        <w:t>–</w:t>
      </w:r>
      <w:r w:rsidR="00E819E1" w:rsidRPr="003C653F">
        <w:t xml:space="preserve"> осуществлять сравнение,</w:t>
      </w:r>
      <w:r w:rsidRPr="003C653F">
        <w:t xml:space="preserve"> классификацию, самостоятельно выбирая основания и критерии для указанных логических операций; </w:t>
      </w:r>
    </w:p>
    <w:p w:rsidR="00B85FDC" w:rsidRPr="003C653F" w:rsidRDefault="00B85FDC" w:rsidP="00841D7F">
      <w:pPr>
        <w:pStyle w:val="Default"/>
        <w:jc w:val="both"/>
      </w:pPr>
      <w:r w:rsidRPr="003C653F">
        <w:t>– строить логическое рассуждение, включающее установление причинно-</w:t>
      </w:r>
      <w:r w:rsidRPr="003C653F">
        <w:softHyphen/>
        <w:t>следственных связей.</w:t>
      </w:r>
    </w:p>
    <w:p w:rsidR="00E819E1" w:rsidRPr="003C653F" w:rsidRDefault="00B85FDC" w:rsidP="00841D7F">
      <w:pPr>
        <w:pStyle w:val="Default"/>
        <w:jc w:val="both"/>
        <w:rPr>
          <w:b/>
        </w:rPr>
      </w:pPr>
      <w:r w:rsidRPr="003C653F">
        <w:rPr>
          <w:b/>
        </w:rPr>
        <w:t>Коммуникативные универсальные учебные действия</w:t>
      </w:r>
      <w:r w:rsidR="00E819E1" w:rsidRPr="003C653F">
        <w:rPr>
          <w:b/>
        </w:rPr>
        <w:t xml:space="preserve"> .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Обучающийся научится: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:rsidR="00B85FDC" w:rsidRPr="003C653F" w:rsidRDefault="00B85FDC" w:rsidP="00841D7F">
      <w:pPr>
        <w:pStyle w:val="Default"/>
        <w:jc w:val="both"/>
      </w:pPr>
      <w:r w:rsidRPr="003C653F">
        <w:t>– учитывать разные мнения и стремиться к координации различных позиций в сотрудничестве;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формулировать собственное мнение и позицию;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договариваться и приходить к общему решению в совместной деятельности, в том числе в ситуации столкновения интересов;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строить понятные для партнера высказывания, учитывающие, что партнер знает и видит, а что нет;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задавать вопросы;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контролировать действия партнера;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использовать речь для регуляции своего действия;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i/>
        </w:rPr>
        <w:t>Обучающийся получит возможность научиться</w:t>
      </w:r>
      <w:r w:rsidRPr="003C653F">
        <w:t xml:space="preserve">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учитывать и координировать в сотрудничестве позиции других людей, отличные от собственной;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учитывать разные мнения и интересы и обосновывать собственную позицию; </w:t>
      </w:r>
    </w:p>
    <w:p w:rsidR="00B85FDC" w:rsidRPr="003C653F" w:rsidRDefault="00B85FDC" w:rsidP="00841D7F">
      <w:pPr>
        <w:pStyle w:val="Default"/>
        <w:jc w:val="both"/>
      </w:pPr>
      <w:r w:rsidRPr="003C653F"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продуктивно содействовать разрешению конфликтов на основе учета интересов и позиций всех участников; </w:t>
      </w:r>
    </w:p>
    <w:p w:rsidR="00B85FDC" w:rsidRPr="003C653F" w:rsidRDefault="00B85FDC" w:rsidP="00841D7F">
      <w:pPr>
        <w:pStyle w:val="Default"/>
        <w:jc w:val="both"/>
      </w:pPr>
      <w:r w:rsidRPr="003C653F">
        <w:lastRenderedPageBreak/>
        <w:t xml:space="preserve"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задавать вопросы, необходимые для организации собственной деятельности и сотрудничества с партнером;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осуществлять взаимный контроль и оказывать в сотрудничестве необходимую взаимопомощь;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адекватно использовать речевые средства для эффективного решения разнообразных коммуникативных задач, планирования и регуляции своей деятельности. </w:t>
      </w:r>
    </w:p>
    <w:p w:rsidR="00E819E1" w:rsidRPr="003C653F" w:rsidRDefault="00B85FDC" w:rsidP="00841D7F">
      <w:pPr>
        <w:pStyle w:val="Default"/>
        <w:jc w:val="both"/>
      </w:pPr>
      <w:r w:rsidRPr="003C653F">
        <w:rPr>
          <w:b/>
        </w:rPr>
        <w:t>Работа с текстом</w:t>
      </w:r>
      <w:r w:rsidRPr="003C653F">
        <w:t xml:space="preserve">: </w:t>
      </w:r>
      <w:r w:rsidRPr="003C653F">
        <w:rPr>
          <w:u w:val="single"/>
        </w:rPr>
        <w:t>поиск информации и понимание прочитанного</w:t>
      </w:r>
      <w:r w:rsidR="00E819E1" w:rsidRPr="003C653F">
        <w:t xml:space="preserve">. </w:t>
      </w:r>
    </w:p>
    <w:p w:rsidR="00B85FDC" w:rsidRPr="003C653F" w:rsidRDefault="00B85FDC" w:rsidP="00841D7F">
      <w:pPr>
        <w:pStyle w:val="Default"/>
        <w:jc w:val="both"/>
      </w:pPr>
      <w:r w:rsidRPr="003C653F">
        <w:t>Обучающийся научится: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находить в тексте конкретные сведения, факты, заданные в явном виде;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понимать информацию, представленную разными способами: словесно, в виде таблицы, схемы, диаграммы;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понимать текст, опираясь не только на содержащуюся в нем информацию, но и на жанр, структуру, выразительные средства текста;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ориентироваться в соответствующих возрасту словарях и справочниках. </w:t>
      </w:r>
    </w:p>
    <w:p w:rsidR="00B85FDC" w:rsidRPr="003C653F" w:rsidRDefault="00B85FDC" w:rsidP="00841D7F">
      <w:pPr>
        <w:pStyle w:val="Default"/>
        <w:jc w:val="both"/>
      </w:pPr>
      <w:r w:rsidRPr="003C653F">
        <w:rPr>
          <w:i/>
        </w:rPr>
        <w:t>Обучающийся получит возможность научиться: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использовать формальные элементы текста (например, подзаголовки, сноски) для поиска нужной информации; – работать с несколькими источниками информации; – сопоставлять информацию, полученную из нескольких источников. </w:t>
      </w:r>
    </w:p>
    <w:p w:rsidR="00E819E1" w:rsidRPr="003C653F" w:rsidRDefault="00B85FDC" w:rsidP="00841D7F">
      <w:pPr>
        <w:pStyle w:val="Default"/>
        <w:jc w:val="both"/>
        <w:rPr>
          <w:u w:val="single"/>
        </w:rPr>
      </w:pPr>
      <w:r w:rsidRPr="003C653F">
        <w:rPr>
          <w:b/>
        </w:rPr>
        <w:t>Работа с текстом</w:t>
      </w:r>
      <w:r w:rsidRPr="003C653F">
        <w:t xml:space="preserve">: </w:t>
      </w:r>
      <w:r w:rsidRPr="003C653F">
        <w:rPr>
          <w:u w:val="single"/>
        </w:rPr>
        <w:t>преобразование и интерпретация информации</w:t>
      </w:r>
      <w:r w:rsidR="00E819E1" w:rsidRPr="003C653F">
        <w:rPr>
          <w:u w:val="single"/>
        </w:rPr>
        <w:t>.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Обучающийся научится: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сопоставлять и обобщать содержащуюся в разных частях текста информацию. </w:t>
      </w:r>
    </w:p>
    <w:p w:rsidR="00B85FDC" w:rsidRPr="003C653F" w:rsidRDefault="00B85FDC" w:rsidP="00841D7F">
      <w:pPr>
        <w:pStyle w:val="Default"/>
        <w:jc w:val="both"/>
        <w:rPr>
          <w:i/>
        </w:rPr>
      </w:pPr>
      <w:r w:rsidRPr="003C653F">
        <w:rPr>
          <w:i/>
        </w:rPr>
        <w:t>Обучающийся получит возможность научиться: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делать выписки из прочитанных текстов с учетом цели их дальнейшего использования;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составлять небольшие письменные аннотации к тексту, отзывы о прочитанном. </w:t>
      </w:r>
    </w:p>
    <w:p w:rsidR="00E819E1" w:rsidRPr="003C653F" w:rsidRDefault="00B85FDC" w:rsidP="00841D7F">
      <w:pPr>
        <w:pStyle w:val="Default"/>
        <w:jc w:val="both"/>
        <w:rPr>
          <w:u w:val="single"/>
        </w:rPr>
      </w:pPr>
      <w:r w:rsidRPr="003C653F">
        <w:rPr>
          <w:b/>
        </w:rPr>
        <w:t>Работа с текстом</w:t>
      </w:r>
      <w:r w:rsidRPr="003C653F">
        <w:t xml:space="preserve">: </w:t>
      </w:r>
      <w:r w:rsidRPr="003C653F">
        <w:rPr>
          <w:u w:val="single"/>
        </w:rPr>
        <w:t>оценка информации</w:t>
      </w:r>
      <w:r w:rsidR="00E819E1" w:rsidRPr="003C653F">
        <w:rPr>
          <w:u w:val="single"/>
        </w:rPr>
        <w:t>.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Обучающийся научится: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участвовать в учебном диалоге при обсуждении прочитанного или прослушанного текста. Обучающийся получит возможность научиться: </w:t>
      </w:r>
    </w:p>
    <w:p w:rsidR="00B85FDC" w:rsidRPr="003C653F" w:rsidRDefault="00B85FDC" w:rsidP="00841D7F">
      <w:pPr>
        <w:pStyle w:val="Default"/>
        <w:jc w:val="both"/>
      </w:pPr>
      <w:r w:rsidRPr="003C653F">
        <w:t>– сопоставлять различные точки зрения;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соотносить позицию автора с собственной точкой зрения;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в процессе работы с одним или несколькими источниками выявлять достоверную (противоречивую) информацию. </w:t>
      </w:r>
    </w:p>
    <w:p w:rsidR="00E819E1" w:rsidRPr="003C653F" w:rsidRDefault="00B85FDC" w:rsidP="00841D7F">
      <w:pPr>
        <w:pStyle w:val="Default"/>
        <w:jc w:val="both"/>
        <w:rPr>
          <w:b/>
        </w:rPr>
      </w:pPr>
      <w:r w:rsidRPr="003C653F">
        <w:rPr>
          <w:b/>
        </w:rPr>
        <w:t>Предметные универсальные учебные действия</w:t>
      </w:r>
      <w:r w:rsidR="00E819E1" w:rsidRPr="003C653F">
        <w:rPr>
          <w:b/>
        </w:rPr>
        <w:t>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Обучающийся научится: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– формировать первоначальные научные знания о родном языке как системе и как развивающемся явлении, о его уровнях и единицах, о закономерностях его функционирования, освоить основные единицы и грамматические категории родного языка, позитивному отношению к правильной устной и письменной родной речи как показателям общей культуры и гражданской позиции человека; </w:t>
      </w:r>
    </w:p>
    <w:p w:rsidR="00B85FDC" w:rsidRPr="003C653F" w:rsidRDefault="00B85FDC" w:rsidP="00841D7F">
      <w:pPr>
        <w:pStyle w:val="Default"/>
        <w:jc w:val="both"/>
      </w:pPr>
      <w:r w:rsidRPr="003C653F">
        <w:t>– использовать разные виды чтения (ознакомительное, изучающее, выборочное, поисковое);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B85FDC" w:rsidRPr="003C653F" w:rsidRDefault="00B85FDC" w:rsidP="00841D7F">
      <w:pPr>
        <w:pStyle w:val="Default"/>
        <w:jc w:val="both"/>
      </w:pPr>
      <w:r w:rsidRPr="003C653F">
        <w:lastRenderedPageBreak/>
        <w:t xml:space="preserve"> – достигать необходимого для продолжения образования уровня читательской компетентности, общего речевого развития, то есть овладеть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понимать родную (русскую) литературу как одну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 </w:t>
      </w:r>
    </w:p>
    <w:p w:rsidR="00B85FDC" w:rsidRPr="003C653F" w:rsidRDefault="00B85FDC" w:rsidP="00841D7F">
      <w:pPr>
        <w:pStyle w:val="Default"/>
        <w:jc w:val="both"/>
        <w:rPr>
          <w:i/>
        </w:rPr>
      </w:pPr>
      <w:r w:rsidRPr="003C653F">
        <w:rPr>
          <w:i/>
        </w:rPr>
        <w:t>Обучающийся получит возможность научиться: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обогатить активный и потенциальный словарный запаса, развить культуру владения родным языком в соответствии с нормами устной и письменной речи, правилами речевого этикета; 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относится к родному языку как хранителю культуры, включится в культурно-языковое поле своего народа,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овладеть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овладеть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B85FDC" w:rsidRPr="003C653F" w:rsidRDefault="00B85FDC" w:rsidP="00841D7F">
      <w:pPr>
        <w:pStyle w:val="Default"/>
        <w:jc w:val="both"/>
      </w:pPr>
      <w:r w:rsidRPr="003C653F">
        <w:t xml:space="preserve"> – осознанию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263448" w:rsidRPr="003C653F" w:rsidRDefault="00B85FDC" w:rsidP="00E819E1">
      <w:pPr>
        <w:pStyle w:val="Default"/>
        <w:jc w:val="both"/>
      </w:pPr>
      <w:r w:rsidRPr="003C653F">
        <w:t xml:space="preserve"> – осознать значимость чтения на родном языке для личного развития; формирования представлений о мире, национальной истории и культуре, первоначальных этических предст</w:t>
      </w:r>
      <w:r w:rsidR="00645F81" w:rsidRPr="003C653F">
        <w:t>авлений, понятий о добре и зле.</w:t>
      </w:r>
    </w:p>
    <w:p w:rsidR="00841D7F" w:rsidRPr="00126C7A" w:rsidRDefault="00841D7F" w:rsidP="00126C7A">
      <w:pPr>
        <w:pStyle w:val="a4"/>
        <w:numPr>
          <w:ilvl w:val="0"/>
          <w:numId w:val="22"/>
        </w:numPr>
        <w:spacing w:line="240" w:lineRule="auto"/>
        <w:ind w:left="0"/>
        <w:jc w:val="center"/>
        <w:rPr>
          <w:sz w:val="24"/>
          <w:szCs w:val="24"/>
        </w:rPr>
      </w:pPr>
      <w:r w:rsidRPr="003C653F">
        <w:rPr>
          <w:b/>
          <w:sz w:val="24"/>
          <w:szCs w:val="24"/>
        </w:rPr>
        <w:t>Содержание тем учебного курса</w:t>
      </w:r>
    </w:p>
    <w:p w:rsidR="00841D7F" w:rsidRPr="003C653F" w:rsidRDefault="00841D7F" w:rsidP="00841D7F">
      <w:pPr>
        <w:pStyle w:val="Default"/>
        <w:jc w:val="both"/>
      </w:pPr>
      <w:r w:rsidRPr="003C653F">
        <w:t>Курс литературного чтения на родном (русском) языке в начальной школе – часть единого непрерывного курса обучения, поэтому он ориентирован на предмет по литературному чтению на родном (русском) языке в основной школе</w:t>
      </w:r>
    </w:p>
    <w:p w:rsidR="00692E43" w:rsidRPr="003C653F" w:rsidRDefault="00692E43" w:rsidP="00841D7F">
      <w:pPr>
        <w:pStyle w:val="Default"/>
        <w:jc w:val="center"/>
        <w:rPr>
          <w:b/>
        </w:rPr>
      </w:pPr>
    </w:p>
    <w:p w:rsidR="00841D7F" w:rsidRPr="003C653F" w:rsidRDefault="00841D7F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>Русские народные сказки</w:t>
      </w:r>
      <w:r w:rsidR="00E819E1" w:rsidRPr="003C653F">
        <w:rPr>
          <w:b/>
          <w:bCs/>
          <w:sz w:val="24"/>
          <w:szCs w:val="24"/>
          <w:shd w:val="clear" w:color="auto" w:fill="FFFFFF"/>
        </w:rPr>
        <w:t xml:space="preserve"> </w:t>
      </w:r>
    </w:p>
    <w:p w:rsidR="00841D7F" w:rsidRPr="003C653F" w:rsidRDefault="00E819E1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 xml:space="preserve">Времена года </w:t>
      </w:r>
    </w:p>
    <w:p w:rsidR="00841D7F" w:rsidRPr="003C653F" w:rsidRDefault="00E819E1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 xml:space="preserve">Писатели – детям </w:t>
      </w:r>
    </w:p>
    <w:p w:rsidR="00841D7F" w:rsidRPr="003C653F" w:rsidRDefault="00841D7F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>Стихи и рас</w:t>
      </w:r>
      <w:r w:rsidR="00E819E1" w:rsidRPr="003C653F">
        <w:rPr>
          <w:b/>
          <w:bCs/>
          <w:sz w:val="24"/>
          <w:szCs w:val="24"/>
          <w:shd w:val="clear" w:color="auto" w:fill="FFFFFF"/>
        </w:rPr>
        <w:t>сказы о детях и для детей</w:t>
      </w:r>
    </w:p>
    <w:p w:rsidR="00841D7F" w:rsidRPr="003C653F" w:rsidRDefault="00E819E1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 xml:space="preserve">Наша Родина – Россия </w:t>
      </w:r>
    </w:p>
    <w:p w:rsidR="00841D7F" w:rsidRPr="003C653F" w:rsidRDefault="00841D7F" w:rsidP="00841D7F">
      <w:pPr>
        <w:spacing w:line="240" w:lineRule="auto"/>
        <w:rPr>
          <w:b/>
          <w:bCs/>
          <w:sz w:val="24"/>
          <w:szCs w:val="24"/>
          <w:shd w:val="clear" w:color="auto" w:fill="FFFFFF"/>
        </w:rPr>
      </w:pPr>
      <w:r w:rsidRPr="003C653F">
        <w:rPr>
          <w:b/>
          <w:bCs/>
          <w:sz w:val="24"/>
          <w:szCs w:val="24"/>
          <w:shd w:val="clear" w:color="auto" w:fill="FFFFFF"/>
        </w:rPr>
        <w:t>Де</w:t>
      </w:r>
      <w:r w:rsidR="00E819E1" w:rsidRPr="003C653F">
        <w:rPr>
          <w:b/>
          <w:bCs/>
          <w:sz w:val="24"/>
          <w:szCs w:val="24"/>
          <w:shd w:val="clear" w:color="auto" w:fill="FFFFFF"/>
        </w:rPr>
        <w:t xml:space="preserve">тская периодическая печать </w:t>
      </w:r>
    </w:p>
    <w:p w:rsidR="00692E43" w:rsidRPr="003C653F" w:rsidRDefault="00692E43" w:rsidP="00841D7F">
      <w:pPr>
        <w:keepNext/>
        <w:suppressAutoHyphens/>
        <w:spacing w:line="240" w:lineRule="auto"/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841D7F" w:rsidRPr="003C653F" w:rsidRDefault="00841D7F" w:rsidP="00841D7F">
      <w:pPr>
        <w:keepNext/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b/>
          <w:bCs/>
          <w:sz w:val="24"/>
          <w:szCs w:val="24"/>
          <w:lang w:eastAsia="ar-SA"/>
        </w:rPr>
        <w:t>Навык и культура чтения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навыка зрительного целостного восприятия слова. Сознательное, выразительное чтение целыми словами.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b/>
          <w:bCs/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Использование при чтении пауз между предложениями, внутри сложных предложений, между частями текста, логических ударений.</w:t>
      </w:r>
    </w:p>
    <w:p w:rsidR="00841D7F" w:rsidRPr="003C653F" w:rsidRDefault="00841D7F" w:rsidP="00841D7F">
      <w:pPr>
        <w:keepNext/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b/>
          <w:bCs/>
          <w:sz w:val="24"/>
          <w:szCs w:val="24"/>
          <w:lang w:eastAsia="ar-SA"/>
        </w:rPr>
        <w:t>Работа с текстом и книгой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умения понимать смысл заглавия, его связь с содержанием произведения.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умения выявлять взаимосвязь описываемых в произведении событий, определять тему и главную мысль изучаемого произведения.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умений определять особенности учебного и научно-популярного текстов, выделять ключевые слова.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Обучение постановке вопросов к прочитанному, развитие умения пересказывать небольшой текст подробно, выборочно, творчески (от лица героя).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lastRenderedPageBreak/>
        <w:t>Обучение составлению плана произведения (в виде простых повествовательных или вопросительных предложений).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 xml:space="preserve">Дальнейшее развитие умения давать характеристику герою с опорой на текст, сопоставлять героев одного и нескольких произведений. 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внимания к внутренней жизни других людей и к своим переживаниям, умение соотносить внутреннее состояние с его внешними проявлениями.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умения высказывать личное отношение к произведению, объясняя свою позицию.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внимания к позиции автора и его отношению к героям произведения, формирование умения определять с помощью учителя средства выражения этого отношения.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 xml:space="preserve">Формирование внимания к предисловию и послесловию книги; развитие умения делать подборку книг определённого автора и жанра; представлять книгу, опираясь на титульный лист, оглавление, предисловие. 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b/>
          <w:bCs/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умения пользоваться словарём синонимов, помещённым в учебнике, детским толковым словарём.</w:t>
      </w:r>
    </w:p>
    <w:p w:rsidR="00841D7F" w:rsidRPr="003C653F" w:rsidRDefault="00841D7F" w:rsidP="00841D7F">
      <w:pPr>
        <w:keepNext/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b/>
          <w:bCs/>
          <w:sz w:val="24"/>
          <w:szCs w:val="24"/>
          <w:lang w:eastAsia="ar-SA"/>
        </w:rPr>
        <w:t>Развитие воображения, речевой творческой деятельности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умения читать по ролям, инсценировать фрагменты и небольшие тексты, самостоятельно работать над выразительным чтением стихотворений и прозаических фрагментов произведений для чтения их перед группой учащихся.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умения создавать словесные иллюстрации к художественному произведению.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умения вести рассказ от лица героя, помещать его в новую ситуацию.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Формирование умения писать сочинение на заданную тему по плану, составленному с помощью учителя, создавать описания-миниатюры.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b/>
          <w:bCs/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Развитие умения сочинять сказки, рассказы, стихотворения.</w:t>
      </w:r>
    </w:p>
    <w:p w:rsidR="00841D7F" w:rsidRPr="003C653F" w:rsidRDefault="00841D7F" w:rsidP="00841D7F">
      <w:pPr>
        <w:keepNext/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b/>
          <w:bCs/>
          <w:sz w:val="24"/>
          <w:szCs w:val="24"/>
          <w:lang w:eastAsia="ar-SA"/>
        </w:rPr>
        <w:t>Литературоведческая пропедевтика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Знакомство с художественными особенностями сказок, их лексикой, композицией.</w:t>
      </w:r>
    </w:p>
    <w:p w:rsidR="00841D7F" w:rsidRPr="003C653F" w:rsidRDefault="00841D7F" w:rsidP="00841D7F">
      <w:pPr>
        <w:suppressAutoHyphens/>
        <w:spacing w:line="240" w:lineRule="auto"/>
        <w:ind w:firstLine="360"/>
        <w:jc w:val="both"/>
        <w:rPr>
          <w:sz w:val="24"/>
          <w:szCs w:val="24"/>
          <w:lang w:eastAsia="ar-SA"/>
        </w:rPr>
      </w:pPr>
      <w:r w:rsidRPr="003C653F">
        <w:rPr>
          <w:sz w:val="24"/>
          <w:szCs w:val="24"/>
          <w:lang w:eastAsia="ar-SA"/>
        </w:rPr>
        <w:t>Расширение и углубление представления о сказке, рассказе. Знакомство с новым жанром — басней — через сравнение со сказкой, стихотворением.</w:t>
      </w:r>
    </w:p>
    <w:p w:rsidR="00692E43" w:rsidRPr="003C653F" w:rsidRDefault="00841D7F" w:rsidP="00E819E1">
      <w:pPr>
        <w:suppressAutoHyphens/>
        <w:spacing w:line="240" w:lineRule="auto"/>
        <w:ind w:firstLine="360"/>
        <w:jc w:val="both"/>
        <w:rPr>
          <w:b/>
          <w:sz w:val="24"/>
          <w:szCs w:val="24"/>
        </w:rPr>
      </w:pPr>
      <w:r w:rsidRPr="003C653F">
        <w:rPr>
          <w:sz w:val="24"/>
          <w:szCs w:val="24"/>
          <w:lang w:eastAsia="ar-SA"/>
        </w:rPr>
        <w:t>Знакомство с изобразительными средствами языка: метафорой, олицетворением. Формирование умения выделять их в тексте, определять с помощью учителя их значение в художественной речи.</w:t>
      </w:r>
    </w:p>
    <w:p w:rsidR="00692E43" w:rsidRPr="00AD7692" w:rsidRDefault="00692E43" w:rsidP="000F3FDA">
      <w:pPr>
        <w:rPr>
          <w:b/>
          <w:sz w:val="28"/>
          <w:szCs w:val="28"/>
        </w:rPr>
      </w:pPr>
    </w:p>
    <w:p w:rsidR="00692E43" w:rsidRPr="00E819E1" w:rsidRDefault="00D912E6" w:rsidP="00692E43">
      <w:pPr>
        <w:pStyle w:val="a4"/>
        <w:numPr>
          <w:ilvl w:val="0"/>
          <w:numId w:val="22"/>
        </w:numPr>
        <w:jc w:val="center"/>
        <w:rPr>
          <w:b/>
          <w:sz w:val="28"/>
          <w:szCs w:val="28"/>
          <w:lang w:val="en-US"/>
        </w:rPr>
      </w:pPr>
      <w:r w:rsidRPr="00692E43">
        <w:rPr>
          <w:b/>
          <w:sz w:val="28"/>
          <w:szCs w:val="28"/>
        </w:rPr>
        <w:t xml:space="preserve">Календарно - тематическое </w:t>
      </w:r>
      <w:r w:rsidR="00ED6614" w:rsidRPr="00692E43">
        <w:rPr>
          <w:b/>
          <w:sz w:val="28"/>
          <w:szCs w:val="28"/>
        </w:rPr>
        <w:t xml:space="preserve">планирование </w:t>
      </w:r>
    </w:p>
    <w:tbl>
      <w:tblPr>
        <w:tblStyle w:val="a5"/>
        <w:tblW w:w="10314" w:type="dxa"/>
        <w:tblLook w:val="04A0"/>
      </w:tblPr>
      <w:tblGrid>
        <w:gridCol w:w="1056"/>
        <w:gridCol w:w="6166"/>
        <w:gridCol w:w="1407"/>
        <w:gridCol w:w="1685"/>
      </w:tblGrid>
      <w:tr w:rsidR="00263448" w:rsidRPr="00B85FDC" w:rsidTr="00B4501B">
        <w:tc>
          <w:tcPr>
            <w:tcW w:w="1056" w:type="dxa"/>
          </w:tcPr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6166" w:type="dxa"/>
          </w:tcPr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407" w:type="dxa"/>
          </w:tcPr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685" w:type="dxa"/>
          </w:tcPr>
          <w:p w:rsidR="00263448" w:rsidRDefault="00263448" w:rsidP="0026344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  <w:p w:rsidR="00263448" w:rsidRPr="00841D7F" w:rsidRDefault="00263448" w:rsidP="002634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63448" w:rsidRPr="00B85FDC" w:rsidTr="00263448">
        <w:trPr>
          <w:trHeight w:val="236"/>
        </w:trPr>
        <w:tc>
          <w:tcPr>
            <w:tcW w:w="10314" w:type="dxa"/>
            <w:gridSpan w:val="4"/>
          </w:tcPr>
          <w:p w:rsidR="00263448" w:rsidRPr="00B85FDC" w:rsidRDefault="00263448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Русские народные сказки!</w:t>
            </w: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</w:t>
            </w:r>
          </w:p>
        </w:tc>
        <w:tc>
          <w:tcPr>
            <w:tcW w:w="6166" w:type="dxa"/>
          </w:tcPr>
          <w:p w:rsidR="00263448" w:rsidRPr="00841D7F" w:rsidRDefault="00263448" w:rsidP="00263448">
            <w:pPr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Хаврошечка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2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«Зимовье».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63448" w:rsidRPr="00B85FDC" w:rsidTr="00A32E8C">
        <w:tc>
          <w:tcPr>
            <w:tcW w:w="10314" w:type="dxa"/>
            <w:gridSpan w:val="4"/>
          </w:tcPr>
          <w:p w:rsidR="00263448" w:rsidRPr="00B85FDC" w:rsidRDefault="00263448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Времена года</w:t>
            </w: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3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Ф.И.Тютчев. «Первый лист», А.А.Фет. «Весенний дождь».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6426EE" w:rsidRPr="00B85FDC" w:rsidTr="00B4501B">
        <w:trPr>
          <w:trHeight w:val="540"/>
        </w:trPr>
        <w:tc>
          <w:tcPr>
            <w:tcW w:w="1056" w:type="dxa"/>
          </w:tcPr>
          <w:p w:rsidR="006426EE" w:rsidRPr="00B85FDC" w:rsidRDefault="006426EE" w:rsidP="00263448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4</w:t>
            </w:r>
          </w:p>
        </w:tc>
        <w:tc>
          <w:tcPr>
            <w:tcW w:w="6166" w:type="dxa"/>
          </w:tcPr>
          <w:p w:rsidR="006426EE" w:rsidRDefault="006426EE" w:rsidP="006426EE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«Синичкин календарь»</w:t>
            </w:r>
          </w:p>
          <w:p w:rsidR="006426EE" w:rsidRPr="00B85FDC" w:rsidRDefault="006426EE" w:rsidP="006426EE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«Лесная газета»</w:t>
            </w:r>
          </w:p>
        </w:tc>
        <w:tc>
          <w:tcPr>
            <w:tcW w:w="1407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6426EE" w:rsidRPr="00B85FDC" w:rsidTr="00B4501B">
        <w:trPr>
          <w:trHeight w:val="555"/>
        </w:trPr>
        <w:tc>
          <w:tcPr>
            <w:tcW w:w="1056" w:type="dxa"/>
          </w:tcPr>
          <w:p w:rsidR="006426EE" w:rsidRPr="00B85FDC" w:rsidRDefault="007D68E3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6" w:type="dxa"/>
          </w:tcPr>
          <w:p w:rsidR="006426EE" w:rsidRPr="00B85FDC" w:rsidRDefault="006426EE" w:rsidP="001D07F2">
            <w:pPr>
              <w:pStyle w:val="a6"/>
              <w:shd w:val="clear" w:color="auto" w:fill="FFFFFF"/>
              <w:spacing w:after="0"/>
            </w:pPr>
            <w:r w:rsidRPr="00B85FDC">
              <w:t>В.М. Шаповалов «Танюшкино солнышко», «Чудесный</w:t>
            </w:r>
            <w:r w:rsidR="001D07F2">
              <w:t xml:space="preserve"> </w:t>
            </w:r>
            <w:r w:rsidRPr="00B85FDC">
              <w:t>мотылек»</w:t>
            </w:r>
          </w:p>
        </w:tc>
        <w:tc>
          <w:tcPr>
            <w:tcW w:w="1407" w:type="dxa"/>
          </w:tcPr>
          <w:p w:rsidR="006426EE" w:rsidRDefault="006426EE" w:rsidP="00263448">
            <w:pPr>
              <w:pStyle w:val="a6"/>
              <w:shd w:val="clear" w:color="auto" w:fill="FFFFFF"/>
              <w:spacing w:after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6426EE" w:rsidRPr="00B85FDC" w:rsidTr="00B4501B">
        <w:trPr>
          <w:trHeight w:val="300"/>
        </w:trPr>
        <w:tc>
          <w:tcPr>
            <w:tcW w:w="1056" w:type="dxa"/>
            <w:vMerge w:val="restart"/>
          </w:tcPr>
          <w:p w:rsidR="006426EE" w:rsidRDefault="007D68E3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A32E8C" w:rsidRPr="00B85FDC" w:rsidRDefault="006813D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66" w:type="dxa"/>
          </w:tcPr>
          <w:p w:rsidR="006426EE" w:rsidRPr="008666E0" w:rsidRDefault="006426EE" w:rsidP="00B6717D">
            <w:pPr>
              <w:pStyle w:val="a6"/>
              <w:shd w:val="clear" w:color="auto" w:fill="FFFFFF"/>
            </w:pPr>
            <w:r w:rsidRPr="00B85FDC">
              <w:t>М.М.Пришвин. «Лягушонок», «Ёж», «Гаечки».</w:t>
            </w:r>
          </w:p>
        </w:tc>
        <w:tc>
          <w:tcPr>
            <w:tcW w:w="1407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6426EE" w:rsidRPr="00B85FDC" w:rsidTr="00B4501B">
        <w:trPr>
          <w:trHeight w:val="240"/>
        </w:trPr>
        <w:tc>
          <w:tcPr>
            <w:tcW w:w="1056" w:type="dxa"/>
            <w:vMerge/>
          </w:tcPr>
          <w:p w:rsidR="006426EE" w:rsidRPr="00B85FDC" w:rsidRDefault="006426EE" w:rsidP="002634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after="0"/>
            </w:pPr>
            <w:r w:rsidRPr="00B85FDC">
              <w:t>Ю.И.Макаров. «Лётчик»</w:t>
            </w:r>
          </w:p>
        </w:tc>
        <w:tc>
          <w:tcPr>
            <w:tcW w:w="1407" w:type="dxa"/>
          </w:tcPr>
          <w:p w:rsidR="006426EE" w:rsidRDefault="006426EE" w:rsidP="00263448">
            <w:pPr>
              <w:pStyle w:val="a6"/>
              <w:shd w:val="clear" w:color="auto" w:fill="FFFFFF"/>
              <w:spacing w:after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6426EE" w:rsidRPr="00B85FDC" w:rsidRDefault="006426EE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263448" w:rsidRPr="00B85FDC" w:rsidTr="00A32E8C">
        <w:tc>
          <w:tcPr>
            <w:tcW w:w="10314" w:type="dxa"/>
            <w:gridSpan w:val="4"/>
          </w:tcPr>
          <w:p w:rsidR="00263448" w:rsidRPr="00B85FDC" w:rsidRDefault="00263448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lastRenderedPageBreak/>
              <w:t>Писатели – детям</w:t>
            </w: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6813D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А.С.Пушкина</w:t>
            </w:r>
          </w:p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А.С.Пушкин. «Сказка о попе и о работнике его </w:t>
            </w:r>
            <w:proofErr w:type="spellStart"/>
            <w:r w:rsidRPr="00B85FDC">
              <w:t>Балде</w:t>
            </w:r>
            <w:proofErr w:type="spellEnd"/>
            <w:r w:rsidRPr="00B85FDC">
              <w:t>»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 xml:space="preserve">А.С.Пушкин "Сказка о Царе </w:t>
            </w:r>
            <w:proofErr w:type="spellStart"/>
            <w:r>
              <w:t>Салтане</w:t>
            </w:r>
            <w:proofErr w:type="spellEnd"/>
            <w:r>
              <w:t>"</w:t>
            </w:r>
          </w:p>
        </w:tc>
        <w:tc>
          <w:tcPr>
            <w:tcW w:w="1407" w:type="dxa"/>
          </w:tcPr>
          <w:p w:rsidR="00A32E8C" w:rsidRDefault="006813D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Басни И.А.Крылова</w:t>
            </w:r>
          </w:p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И.А.Крылов. «Квартет», «Волк и журавль».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Л.Н.Толстой. Сказки, истории.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263448" w:rsidRPr="00B85FDC" w:rsidTr="00B4501B">
        <w:tc>
          <w:tcPr>
            <w:tcW w:w="1056" w:type="dxa"/>
          </w:tcPr>
          <w:p w:rsidR="00263448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66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Произведения К.Г.Паустовского</w:t>
            </w:r>
          </w:p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К.Г.Паустовский. «Дремучий медведь»</w:t>
            </w:r>
          </w:p>
        </w:tc>
        <w:tc>
          <w:tcPr>
            <w:tcW w:w="1407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263448" w:rsidRPr="00B85FDC" w:rsidRDefault="00263448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166" w:type="dxa"/>
          </w:tcPr>
          <w:p w:rsidR="00A32E8C" w:rsidRPr="00B85FDC" w:rsidRDefault="00A32E8C" w:rsidP="00A32E8C">
            <w:pPr>
              <w:pStyle w:val="a6"/>
              <w:shd w:val="clear" w:color="auto" w:fill="FFFFFF"/>
              <w:spacing w:after="0"/>
            </w:pPr>
            <w:r>
              <w:t>К.Г.Паустовский "Барсучий нос"</w:t>
            </w:r>
          </w:p>
        </w:tc>
        <w:tc>
          <w:tcPr>
            <w:tcW w:w="1407" w:type="dxa"/>
          </w:tcPr>
          <w:p w:rsidR="00A32E8C" w:rsidRDefault="007D68E3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166" w:type="dxa"/>
          </w:tcPr>
          <w:p w:rsidR="00A32E8C" w:rsidRDefault="00A32E8C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К.Г.Паустовский</w:t>
            </w:r>
          </w:p>
          <w:p w:rsidR="00A32E8C" w:rsidRDefault="00A32E8C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"Кот-ворюга"</w:t>
            </w:r>
          </w:p>
        </w:tc>
        <w:tc>
          <w:tcPr>
            <w:tcW w:w="1407" w:type="dxa"/>
          </w:tcPr>
          <w:p w:rsidR="00A32E8C" w:rsidRDefault="007D68E3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A32E8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B4501B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русских писателей</w:t>
            </w:r>
          </w:p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А.Н.Толстой. «Золотой ключик, или Приключения Буратино»</w:t>
            </w:r>
          </w:p>
        </w:tc>
        <w:tc>
          <w:tcPr>
            <w:tcW w:w="1407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A32E8C" w:rsidP="00263448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</w:t>
            </w:r>
            <w:r w:rsidR="00B4501B">
              <w:rPr>
                <w:sz w:val="24"/>
                <w:szCs w:val="24"/>
              </w:rPr>
              <w:t>8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К.Д.Ушинского</w:t>
            </w:r>
          </w:p>
          <w:p w:rsidR="00A32E8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К.Д.Ушинский «Как рубашка в поле выросла» </w:t>
            </w:r>
          </w:p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«Четыре желания»</w:t>
            </w:r>
          </w:p>
        </w:tc>
        <w:tc>
          <w:tcPr>
            <w:tcW w:w="1407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166" w:type="dxa"/>
          </w:tcPr>
          <w:p w:rsidR="00A32E8C" w:rsidRPr="00B85FDC" w:rsidRDefault="00A32E8C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К.Д.Ушинский</w:t>
            </w:r>
            <w:r>
              <w:t xml:space="preserve"> "Волк и собака"</w:t>
            </w:r>
          </w:p>
        </w:tc>
        <w:tc>
          <w:tcPr>
            <w:tcW w:w="1407" w:type="dxa"/>
          </w:tcPr>
          <w:p w:rsidR="00A32E8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166" w:type="dxa"/>
          </w:tcPr>
          <w:p w:rsidR="00A32E8C" w:rsidRPr="00B85FDC" w:rsidRDefault="00A32E8C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К.Д.Ушинский</w:t>
            </w:r>
            <w:r>
              <w:t xml:space="preserve"> "Дятел", "Жалобы зайки"</w:t>
            </w:r>
          </w:p>
        </w:tc>
        <w:tc>
          <w:tcPr>
            <w:tcW w:w="1407" w:type="dxa"/>
          </w:tcPr>
          <w:p w:rsidR="00A32E8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B4501B" w:rsidRPr="00B85FDC" w:rsidTr="00B4501B">
        <w:tc>
          <w:tcPr>
            <w:tcW w:w="1056" w:type="dxa"/>
          </w:tcPr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166" w:type="dxa"/>
          </w:tcPr>
          <w:p w:rsidR="00B4501B" w:rsidRPr="00B85FDC" w:rsidRDefault="00B4501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Э.Успенский  "Крокодил Гена и его друзья"</w:t>
            </w:r>
          </w:p>
        </w:tc>
        <w:tc>
          <w:tcPr>
            <w:tcW w:w="1407" w:type="dxa"/>
          </w:tcPr>
          <w:p w:rsidR="00B4501B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685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A32E8C">
        <w:tc>
          <w:tcPr>
            <w:tcW w:w="10314" w:type="dxa"/>
            <w:gridSpan w:val="4"/>
          </w:tcPr>
          <w:p w:rsidR="00A32E8C" w:rsidRPr="00B85FDC" w:rsidRDefault="00A32E8C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Стихи и рассказы о детях и для детей</w:t>
            </w:r>
          </w:p>
        </w:tc>
      </w:tr>
      <w:tr w:rsidR="00A32E8C" w:rsidRPr="00B85FDC" w:rsidTr="00B4501B">
        <w:tc>
          <w:tcPr>
            <w:tcW w:w="1056" w:type="dxa"/>
          </w:tcPr>
          <w:p w:rsidR="00A32E8C" w:rsidRPr="00B85FDC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jc w:val="both"/>
              <w:rPr>
                <w:sz w:val="24"/>
                <w:szCs w:val="24"/>
              </w:rPr>
            </w:pP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Н.Г.Гарин-Михайловский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. «Тёма и Жучка».</w:t>
            </w:r>
          </w:p>
        </w:tc>
        <w:tc>
          <w:tcPr>
            <w:tcW w:w="1407" w:type="dxa"/>
          </w:tcPr>
          <w:p w:rsidR="00A32E8C" w:rsidRPr="00B85FDC" w:rsidRDefault="00A32E8C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32E8C" w:rsidRPr="00B85FDC" w:rsidTr="00B4501B">
        <w:tc>
          <w:tcPr>
            <w:tcW w:w="1056" w:type="dxa"/>
          </w:tcPr>
          <w:p w:rsidR="00A32E8C" w:rsidRDefault="00B4501B" w:rsidP="00B45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B4501B" w:rsidRDefault="00B4501B" w:rsidP="00B45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B4501B" w:rsidRPr="00B4501B" w:rsidRDefault="00B4501B" w:rsidP="00B45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 xml:space="preserve">Стихотворения 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А.Л.Барто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, С.В.Михалкова, С.Я.Маршака</w:t>
            </w:r>
          </w:p>
        </w:tc>
        <w:tc>
          <w:tcPr>
            <w:tcW w:w="1407" w:type="dxa"/>
          </w:tcPr>
          <w:p w:rsidR="00A32E8C" w:rsidRPr="00B85FDC" w:rsidRDefault="00A32E8C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A32E8C" w:rsidRPr="00B85FDC" w:rsidTr="00B4501B">
        <w:trPr>
          <w:trHeight w:val="330"/>
        </w:trPr>
        <w:tc>
          <w:tcPr>
            <w:tcW w:w="1056" w:type="dxa"/>
          </w:tcPr>
          <w:p w:rsidR="00A32E8C" w:rsidRP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after="0"/>
            </w:pPr>
            <w:proofErr w:type="spellStart"/>
            <w:r w:rsidRPr="00B85FDC">
              <w:t>Б.В.Заходер</w:t>
            </w:r>
            <w:proofErr w:type="spellEnd"/>
            <w:r w:rsidRPr="00B85FDC">
              <w:t>. «Занимательная зоология»</w:t>
            </w:r>
          </w:p>
        </w:tc>
        <w:tc>
          <w:tcPr>
            <w:tcW w:w="1407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A32E8C" w:rsidRPr="00B85FDC" w:rsidTr="00B4501B">
        <w:trPr>
          <w:trHeight w:val="495"/>
        </w:trPr>
        <w:tc>
          <w:tcPr>
            <w:tcW w:w="1056" w:type="dxa"/>
          </w:tcPr>
          <w:p w:rsidR="00A32E8C" w:rsidRP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166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after="0"/>
            </w:pPr>
            <w:proofErr w:type="spellStart"/>
            <w:r w:rsidRPr="00B85FDC">
              <w:t>Р.И.Карагодина</w:t>
            </w:r>
            <w:proofErr w:type="spellEnd"/>
            <w:r w:rsidRPr="00B85FDC">
              <w:t>. «У меня надежный друг», «Волны ходят ходуном»</w:t>
            </w:r>
          </w:p>
        </w:tc>
        <w:tc>
          <w:tcPr>
            <w:tcW w:w="1407" w:type="dxa"/>
          </w:tcPr>
          <w:p w:rsidR="00A32E8C" w:rsidRDefault="00A32E8C" w:rsidP="00263448">
            <w:pPr>
              <w:pStyle w:val="a6"/>
              <w:shd w:val="clear" w:color="auto" w:fill="FFFFFF"/>
              <w:spacing w:after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A32E8C" w:rsidRPr="00B85FDC" w:rsidRDefault="00A32E8C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B4501B" w:rsidRPr="00B85FDC" w:rsidTr="00B4501B">
        <w:trPr>
          <w:trHeight w:val="495"/>
        </w:trPr>
        <w:tc>
          <w:tcPr>
            <w:tcW w:w="1056" w:type="dxa"/>
          </w:tcPr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166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after="0"/>
            </w:pPr>
            <w:r>
              <w:t>В. Драгунский "Девочка на шаре"</w:t>
            </w:r>
          </w:p>
        </w:tc>
        <w:tc>
          <w:tcPr>
            <w:tcW w:w="1407" w:type="dxa"/>
          </w:tcPr>
          <w:p w:rsidR="00B4501B" w:rsidRDefault="00B4501B" w:rsidP="00263448">
            <w:pPr>
              <w:pStyle w:val="a6"/>
              <w:shd w:val="clear" w:color="auto" w:fill="FFFFFF"/>
              <w:spacing w:after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B4501B" w:rsidRPr="00B85FDC" w:rsidTr="00B4501B">
        <w:trPr>
          <w:trHeight w:val="495"/>
        </w:trPr>
        <w:tc>
          <w:tcPr>
            <w:tcW w:w="1056" w:type="dxa"/>
          </w:tcPr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</w:tcPr>
          <w:p w:rsidR="00B4501B" w:rsidRDefault="00B4501B" w:rsidP="00DE0F2D">
            <w:pPr>
              <w:pStyle w:val="a6"/>
              <w:shd w:val="clear" w:color="auto" w:fill="FFFFFF"/>
              <w:spacing w:after="0"/>
            </w:pPr>
            <w:r>
              <w:t>П.Бажов "Серебряное копытце"</w:t>
            </w:r>
          </w:p>
        </w:tc>
        <w:tc>
          <w:tcPr>
            <w:tcW w:w="1407" w:type="dxa"/>
          </w:tcPr>
          <w:p w:rsidR="00B4501B" w:rsidRDefault="00B4501B" w:rsidP="00263448">
            <w:pPr>
              <w:pStyle w:val="a6"/>
              <w:shd w:val="clear" w:color="auto" w:fill="FFFFFF"/>
              <w:spacing w:after="0"/>
              <w:jc w:val="center"/>
            </w:pPr>
          </w:p>
        </w:tc>
        <w:tc>
          <w:tcPr>
            <w:tcW w:w="1685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B4501B" w:rsidRPr="00B85FDC" w:rsidTr="00A32E8C">
        <w:tc>
          <w:tcPr>
            <w:tcW w:w="10314" w:type="dxa"/>
            <w:gridSpan w:val="4"/>
          </w:tcPr>
          <w:p w:rsidR="00B4501B" w:rsidRPr="00B85FDC" w:rsidRDefault="00B4501B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Наша Родина – Россия</w:t>
            </w:r>
          </w:p>
        </w:tc>
      </w:tr>
      <w:tr w:rsidR="00B4501B" w:rsidRPr="00B85FDC" w:rsidTr="00B4501B">
        <w:tc>
          <w:tcPr>
            <w:tcW w:w="1056" w:type="dxa"/>
          </w:tcPr>
          <w:p w:rsidR="00B4501B" w:rsidRP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166" w:type="dxa"/>
          </w:tcPr>
          <w:p w:rsidR="00B4501B" w:rsidRPr="00B4501B" w:rsidRDefault="00B4501B" w:rsidP="00263448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Стихотворения о Родине</w:t>
            </w:r>
            <w:r w:rsidRPr="00B4501B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07" w:type="dxa"/>
          </w:tcPr>
          <w:p w:rsidR="00B4501B" w:rsidRPr="00B85FDC" w:rsidRDefault="00B4501B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85" w:type="dxa"/>
          </w:tcPr>
          <w:p w:rsidR="00B4501B" w:rsidRPr="00B85FDC" w:rsidRDefault="00B4501B" w:rsidP="00263448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B4501B" w:rsidRPr="00B85FDC" w:rsidTr="00B4501B">
        <w:tc>
          <w:tcPr>
            <w:tcW w:w="1056" w:type="dxa"/>
          </w:tcPr>
          <w:p w:rsidR="00B4501B" w:rsidRP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166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о защитниках Родины.</w:t>
            </w:r>
          </w:p>
          <w:p w:rsidR="00B4501B" w:rsidRPr="00452E87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Их имена – наша гордость! </w:t>
            </w:r>
          </w:p>
        </w:tc>
        <w:tc>
          <w:tcPr>
            <w:tcW w:w="1407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685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  <w:tr w:rsidR="00B4501B" w:rsidRPr="00B85FDC" w:rsidTr="00A32E8C">
        <w:tc>
          <w:tcPr>
            <w:tcW w:w="10314" w:type="dxa"/>
            <w:gridSpan w:val="4"/>
          </w:tcPr>
          <w:p w:rsidR="00B4501B" w:rsidRPr="00B85FDC" w:rsidRDefault="00B4501B" w:rsidP="0026344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Детская периодическая печать</w:t>
            </w:r>
          </w:p>
        </w:tc>
      </w:tr>
      <w:tr w:rsidR="00B4501B" w:rsidRPr="00B85FDC" w:rsidTr="00B4501B">
        <w:tc>
          <w:tcPr>
            <w:tcW w:w="1056" w:type="dxa"/>
          </w:tcPr>
          <w:p w:rsid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  <w:p w:rsidR="00B4501B" w:rsidRPr="00B4501B" w:rsidRDefault="00B4501B" w:rsidP="002634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166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t>По страницам детских журналов</w:t>
            </w:r>
          </w:p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t>По страницам журнала «Большая переменка»</w:t>
            </w:r>
          </w:p>
        </w:tc>
        <w:tc>
          <w:tcPr>
            <w:tcW w:w="1407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685" w:type="dxa"/>
          </w:tcPr>
          <w:p w:rsidR="00B4501B" w:rsidRPr="00B85FDC" w:rsidRDefault="00B4501B" w:rsidP="00263448">
            <w:pPr>
              <w:pStyle w:val="a6"/>
              <w:shd w:val="clear" w:color="auto" w:fill="FFFFFF"/>
              <w:spacing w:before="0" w:beforeAutospacing="0" w:after="0" w:afterAutospacing="0"/>
              <w:jc w:val="center"/>
            </w:pPr>
          </w:p>
        </w:tc>
      </w:tr>
    </w:tbl>
    <w:p w:rsidR="00D912E6" w:rsidRDefault="00D912E6" w:rsidP="00D912E6">
      <w:pPr>
        <w:spacing w:after="160" w:line="259" w:lineRule="auto"/>
        <w:rPr>
          <w:sz w:val="24"/>
        </w:rPr>
      </w:pPr>
    </w:p>
    <w:p w:rsidR="00645F81" w:rsidRDefault="00645F81" w:rsidP="00D912E6">
      <w:pPr>
        <w:spacing w:after="160" w:line="259" w:lineRule="auto"/>
        <w:rPr>
          <w:sz w:val="24"/>
        </w:rPr>
      </w:pPr>
    </w:p>
    <w:p w:rsidR="00B6717D" w:rsidRPr="00FA2A04" w:rsidRDefault="00B6717D" w:rsidP="00B6717D">
      <w:pPr>
        <w:jc w:val="center"/>
        <w:rPr>
          <w:b/>
          <w:sz w:val="28"/>
          <w:szCs w:val="28"/>
        </w:rPr>
      </w:pPr>
      <w:r w:rsidRPr="00B85FDC">
        <w:rPr>
          <w:b/>
          <w:sz w:val="28"/>
          <w:szCs w:val="28"/>
        </w:rPr>
        <w:t xml:space="preserve">Календарно - тематическое планирование </w:t>
      </w:r>
    </w:p>
    <w:tbl>
      <w:tblPr>
        <w:tblStyle w:val="a5"/>
        <w:tblW w:w="16034" w:type="dxa"/>
        <w:tblLook w:val="04A0"/>
      </w:tblPr>
      <w:tblGrid>
        <w:gridCol w:w="599"/>
        <w:gridCol w:w="18"/>
        <w:gridCol w:w="756"/>
        <w:gridCol w:w="759"/>
        <w:gridCol w:w="2507"/>
        <w:gridCol w:w="1157"/>
        <w:gridCol w:w="3372"/>
        <w:gridCol w:w="3384"/>
        <w:gridCol w:w="1722"/>
        <w:gridCol w:w="654"/>
        <w:gridCol w:w="1106"/>
      </w:tblGrid>
      <w:tr w:rsidR="00B6717D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FDC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85FDC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B85FDC">
              <w:rPr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85FDC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56" w:type="dxa"/>
          </w:tcPr>
          <w:p w:rsidR="00B6717D" w:rsidRPr="00B85FDC" w:rsidRDefault="00B6717D" w:rsidP="00A32E8C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59" w:type="dxa"/>
          </w:tcPr>
          <w:p w:rsidR="00B6717D" w:rsidRPr="00B85FDC" w:rsidRDefault="00B6717D" w:rsidP="00A32E8C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507" w:type="dxa"/>
          </w:tcPr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FDC">
              <w:rPr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57" w:type="dxa"/>
            <w:vAlign w:val="center"/>
          </w:tcPr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Вид контроля</w:t>
            </w:r>
          </w:p>
        </w:tc>
        <w:tc>
          <w:tcPr>
            <w:tcW w:w="3372" w:type="dxa"/>
            <w:vAlign w:val="center"/>
          </w:tcPr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 xml:space="preserve">Характеристика деятельности  </w:t>
            </w:r>
            <w:r>
              <w:rPr>
                <w:iCs/>
                <w:sz w:val="24"/>
                <w:szCs w:val="24"/>
              </w:rPr>
              <w:t>об</w:t>
            </w:r>
            <w:r w:rsidRPr="006123D5">
              <w:rPr>
                <w:iCs/>
                <w:sz w:val="24"/>
                <w:szCs w:val="24"/>
              </w:rPr>
              <w:t>уча</w:t>
            </w:r>
            <w:r>
              <w:rPr>
                <w:iCs/>
                <w:sz w:val="24"/>
                <w:szCs w:val="24"/>
              </w:rPr>
              <w:t>ю</w:t>
            </w:r>
            <w:r w:rsidRPr="006123D5">
              <w:rPr>
                <w:iCs/>
                <w:sz w:val="24"/>
                <w:szCs w:val="24"/>
              </w:rPr>
              <w:t>щихся</w:t>
            </w:r>
          </w:p>
        </w:tc>
        <w:tc>
          <w:tcPr>
            <w:tcW w:w="3384" w:type="dxa"/>
            <w:vAlign w:val="center"/>
          </w:tcPr>
          <w:p w:rsidR="00B6717D" w:rsidRPr="00B85FDC" w:rsidRDefault="00B6717D" w:rsidP="00A32E8C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>УУД</w:t>
            </w:r>
          </w:p>
        </w:tc>
        <w:tc>
          <w:tcPr>
            <w:tcW w:w="1722" w:type="dxa"/>
          </w:tcPr>
          <w:p w:rsidR="00B6717D" w:rsidRPr="00B85FDC" w:rsidRDefault="00B6717D" w:rsidP="00A32E8C">
            <w:pPr>
              <w:spacing w:after="20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123D5">
              <w:rPr>
                <w:iCs/>
                <w:sz w:val="24"/>
                <w:szCs w:val="24"/>
              </w:rPr>
              <w:t>УМО</w:t>
            </w:r>
          </w:p>
        </w:tc>
      </w:tr>
      <w:tr w:rsidR="00B6717D" w:rsidRPr="00B85FDC" w:rsidTr="001D07F2">
        <w:trPr>
          <w:gridAfter w:val="2"/>
          <w:wAfter w:w="1760" w:type="dxa"/>
        </w:trPr>
        <w:tc>
          <w:tcPr>
            <w:tcW w:w="599" w:type="dxa"/>
          </w:tcPr>
          <w:p w:rsidR="00B6717D" w:rsidRPr="00B85FDC" w:rsidRDefault="00B6717D" w:rsidP="00A32E8C">
            <w:pPr>
              <w:spacing w:after="20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B6717D" w:rsidRPr="00B85FDC" w:rsidRDefault="00B6717D" w:rsidP="00A32E8C">
            <w:pPr>
              <w:spacing w:after="200"/>
              <w:rPr>
                <w:b/>
                <w:bCs/>
                <w:sz w:val="24"/>
                <w:szCs w:val="24"/>
                <w:lang w:val="en-US" w:eastAsia="ru-RU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Русские народные сказки!</w:t>
            </w:r>
          </w:p>
        </w:tc>
        <w:tc>
          <w:tcPr>
            <w:tcW w:w="1722" w:type="dxa"/>
          </w:tcPr>
          <w:p w:rsidR="00B6717D" w:rsidRPr="00B85FDC" w:rsidRDefault="00B6717D" w:rsidP="00A32E8C">
            <w:pPr>
              <w:spacing w:after="200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B6717D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6717D" w:rsidRPr="00B62839" w:rsidRDefault="00B6717D" w:rsidP="00A32E8C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B6717D" w:rsidRPr="00B85FDC" w:rsidRDefault="00B6717D" w:rsidP="00A32E8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07" w:type="dxa"/>
          </w:tcPr>
          <w:p w:rsidR="00B6717D" w:rsidRPr="00B85FDC" w:rsidRDefault="00B6717D" w:rsidP="00A32E8C">
            <w:pPr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Хаврошечка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717D" w:rsidRPr="00B36E3A" w:rsidRDefault="00B6717D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 w:val="restart"/>
          </w:tcPr>
          <w:p w:rsidR="00B6717D" w:rsidRDefault="00B6717D" w:rsidP="00A32E8C">
            <w:pPr>
              <w:pStyle w:val="Default"/>
              <w:jc w:val="both"/>
            </w:pPr>
            <w:r>
              <w:t xml:space="preserve">находить в тексте конкретные сведения, факты, заданные в явном виде; </w:t>
            </w:r>
          </w:p>
          <w:p w:rsidR="00B6717D" w:rsidRPr="00B85FDC" w:rsidRDefault="00B6717D" w:rsidP="00A32E8C">
            <w:pPr>
              <w:pStyle w:val="Default"/>
              <w:jc w:val="both"/>
            </w:pPr>
            <w:r>
              <w:t xml:space="preserve"> – понимать информацию, представленную в неявном виде  характеризовать явление по его описанию; выделять общий признак группы элементов); </w:t>
            </w:r>
          </w:p>
        </w:tc>
        <w:tc>
          <w:tcPr>
            <w:tcW w:w="3384" w:type="dxa"/>
            <w:vMerge w:val="restart"/>
          </w:tcPr>
          <w:p w:rsidR="00B6717D" w:rsidRPr="00B85FDC" w:rsidRDefault="00B6717D" w:rsidP="00A32E8C">
            <w:pPr>
              <w:rPr>
                <w:sz w:val="24"/>
                <w:szCs w:val="24"/>
              </w:rPr>
            </w:pPr>
            <w:proofErr w:type="spellStart"/>
            <w:r w:rsidRPr="00B36E3A">
              <w:rPr>
                <w:i/>
                <w:iCs/>
                <w:sz w:val="24"/>
                <w:szCs w:val="24"/>
              </w:rPr>
              <w:t>Личностные:</w:t>
            </w:r>
            <w:r>
              <w:rPr>
                <w:iCs/>
                <w:sz w:val="24"/>
                <w:szCs w:val="24"/>
              </w:rPr>
              <w:t>обсуждать</w:t>
            </w:r>
            <w:proofErr w:type="spellEnd"/>
            <w:r>
              <w:rPr>
                <w:iCs/>
                <w:sz w:val="24"/>
                <w:szCs w:val="24"/>
              </w:rPr>
              <w:t xml:space="preserve"> с Составлять свою книгу наставлений. Работать в паре, выслушивая мнение друг друга. </w:t>
            </w:r>
            <w:r w:rsidRPr="00820C2B">
              <w:rPr>
                <w:i/>
                <w:sz w:val="24"/>
                <w:szCs w:val="24"/>
              </w:rPr>
              <w:t>Регулятивные</w:t>
            </w:r>
            <w:r>
              <w:rPr>
                <w:sz w:val="24"/>
                <w:szCs w:val="24"/>
              </w:rPr>
              <w:t>: корректировать свою деятельность в соответствии с возможно допущенными  ошибками</w:t>
            </w:r>
          </w:p>
        </w:tc>
        <w:tc>
          <w:tcPr>
            <w:tcW w:w="1722" w:type="dxa"/>
            <w:vMerge w:val="restart"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B6717D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B6717D" w:rsidRPr="00B85FDC" w:rsidRDefault="00B6717D" w:rsidP="00A32E8C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B6717D" w:rsidRPr="00B85FDC" w:rsidRDefault="00B6717D" w:rsidP="00A32E8C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7" w:type="dxa"/>
          </w:tcPr>
          <w:p w:rsidR="00B6717D" w:rsidRPr="00B85FDC" w:rsidRDefault="00B6717D" w:rsidP="00A32E8C">
            <w:pPr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Русская народная сказка «Зимовье».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B6717D" w:rsidRPr="00B36E3A" w:rsidRDefault="00B6717D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B6717D" w:rsidRPr="00B85FDC" w:rsidRDefault="00B6717D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B6717D" w:rsidRPr="00B85FDC" w:rsidTr="001D07F2">
        <w:trPr>
          <w:gridAfter w:val="2"/>
          <w:wAfter w:w="1760" w:type="dxa"/>
        </w:trPr>
        <w:tc>
          <w:tcPr>
            <w:tcW w:w="599" w:type="dxa"/>
          </w:tcPr>
          <w:p w:rsidR="00B6717D" w:rsidRPr="00B85FDC" w:rsidRDefault="00B6717D" w:rsidP="00A32E8C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B6717D" w:rsidRPr="00B85FDC" w:rsidRDefault="00B6717D" w:rsidP="00A32E8C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Времена года</w:t>
            </w:r>
          </w:p>
        </w:tc>
        <w:tc>
          <w:tcPr>
            <w:tcW w:w="1722" w:type="dxa"/>
          </w:tcPr>
          <w:p w:rsidR="00B6717D" w:rsidRPr="00B85FDC" w:rsidRDefault="00B6717D" w:rsidP="00A32E8C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1D07F2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Ф.И.Тютчев. «Первый лист», А.А.Фет. «Весенний дождь».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1D07F2" w:rsidRPr="00B36E3A" w:rsidRDefault="001D07F2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 w:val="restart"/>
          </w:tcPr>
          <w:p w:rsidR="001D07F2" w:rsidRDefault="001D07F2" w:rsidP="00A32E8C">
            <w:pPr>
              <w:pStyle w:val="Default"/>
              <w:jc w:val="both"/>
            </w:pPr>
            <w:r>
              <w:t xml:space="preserve"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      </w:r>
          </w:p>
          <w:p w:rsidR="001D07F2" w:rsidRDefault="001D07F2" w:rsidP="00A32E8C">
            <w:pPr>
              <w:pStyle w:val="Default"/>
              <w:jc w:val="both"/>
            </w:pPr>
            <w:r>
              <w:t xml:space="preserve">– участвовать в учебном диалоге при обсуждении прочитанного или прослушанного текста. Обучающийся получит возможность научиться: </w:t>
            </w:r>
          </w:p>
          <w:p w:rsidR="001D07F2" w:rsidRDefault="001D07F2" w:rsidP="00A32E8C">
            <w:pPr>
              <w:pStyle w:val="Default"/>
              <w:jc w:val="both"/>
            </w:pPr>
            <w:r>
              <w:t>– сопоставлять различные точки зрения;</w:t>
            </w:r>
          </w:p>
          <w:p w:rsidR="001D07F2" w:rsidRDefault="001D07F2" w:rsidP="00A32E8C">
            <w:pPr>
              <w:pStyle w:val="Default"/>
              <w:jc w:val="both"/>
            </w:pPr>
            <w:r>
              <w:lastRenderedPageBreak/>
              <w:t xml:space="preserve"> – соотносить позицию автора с собственной точкой зрения; </w:t>
            </w:r>
          </w:p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>
              <w:t>– в процессе работы с одним или несколькими источниками выявлять достоверную (противоречивую) информацию</w:t>
            </w:r>
          </w:p>
        </w:tc>
        <w:tc>
          <w:tcPr>
            <w:tcW w:w="3384" w:type="dxa"/>
            <w:vMerge w:val="restart"/>
          </w:tcPr>
          <w:p w:rsidR="001D07F2" w:rsidRDefault="001D07F2" w:rsidP="00A32E8C">
            <w:pPr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lastRenderedPageBreak/>
              <w:t>РЕГ.Находить</w:t>
            </w:r>
            <w:proofErr w:type="spellEnd"/>
            <w:r>
              <w:rPr>
                <w:iCs/>
                <w:sz w:val="24"/>
                <w:szCs w:val="24"/>
              </w:rPr>
              <w:t xml:space="preserve"> нужную книгу по тематическому каталогу. Знать детскую периодическую печать. Ориентироваться в содержании журнала. Находить нужную ин формацию в журнале .</w:t>
            </w:r>
            <w:r>
              <w:rPr>
                <w:i/>
                <w:iCs/>
                <w:sz w:val="24"/>
                <w:szCs w:val="24"/>
              </w:rPr>
              <w:t>Л</w:t>
            </w:r>
            <w:r w:rsidRPr="00B36E3A">
              <w:rPr>
                <w:i/>
                <w:iCs/>
                <w:sz w:val="24"/>
                <w:szCs w:val="24"/>
              </w:rPr>
              <w:t xml:space="preserve">: </w:t>
            </w:r>
            <w:r>
              <w:rPr>
                <w:iCs/>
                <w:sz w:val="24"/>
                <w:szCs w:val="24"/>
              </w:rPr>
              <w:t xml:space="preserve">обсуждать в паре, в группе поступки героев, определять свою позицию по отношению к героям  </w:t>
            </w:r>
          </w:p>
          <w:p w:rsidR="001D07F2" w:rsidRDefault="001D07F2" w:rsidP="00A32E8C">
            <w:pPr>
              <w:rPr>
                <w:sz w:val="24"/>
                <w:szCs w:val="24"/>
              </w:rPr>
            </w:pPr>
            <w:r w:rsidRPr="004450D4">
              <w:rPr>
                <w:sz w:val="24"/>
                <w:szCs w:val="24"/>
              </w:rPr>
              <w:t>ПОЗ. – осуществлять поиск необходимой информации для выполнения учебных заданий с использованием учебной и справочной литературы;</w:t>
            </w:r>
          </w:p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Учебник, творческая тетрадь, вы ставка книг</w:t>
            </w:r>
          </w:p>
        </w:tc>
      </w:tr>
      <w:tr w:rsidR="001D07F2" w:rsidRPr="00B85FDC" w:rsidTr="001D07F2">
        <w:trPr>
          <w:gridAfter w:val="2"/>
          <w:wAfter w:w="1760" w:type="dxa"/>
          <w:trHeight w:val="1365"/>
        </w:trPr>
        <w:tc>
          <w:tcPr>
            <w:tcW w:w="617" w:type="dxa"/>
            <w:gridSpan w:val="2"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1D07F2" w:rsidRDefault="001D07F2" w:rsidP="001D07F2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«Синичкин календарь»</w:t>
            </w:r>
          </w:p>
          <w:p w:rsidR="001D07F2" w:rsidRPr="00B85FDC" w:rsidRDefault="001D07F2" w:rsidP="001D07F2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В.В.Бианки. «Лесная газета»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1D07F2" w:rsidRPr="00B36E3A" w:rsidRDefault="001D07F2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1D07F2" w:rsidRPr="00B85FDC" w:rsidTr="001D07F2">
        <w:trPr>
          <w:gridAfter w:val="2"/>
          <w:wAfter w:w="1760" w:type="dxa"/>
          <w:trHeight w:val="1110"/>
        </w:trPr>
        <w:tc>
          <w:tcPr>
            <w:tcW w:w="617" w:type="dxa"/>
            <w:gridSpan w:val="2"/>
          </w:tcPr>
          <w:p w:rsidR="001D07F2" w:rsidRPr="00B85FDC" w:rsidRDefault="007D68E3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1D07F2" w:rsidRDefault="001D07F2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after="0"/>
            </w:pPr>
            <w:r w:rsidRPr="00B85FDC">
              <w:t>В.М. Шаповалов «Танюшкино солнышко», «Чудесный мотылек»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1D07F2" w:rsidRDefault="001D07F2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1D07F2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1D07F2" w:rsidRPr="00B85FDC" w:rsidTr="001D07F2">
        <w:trPr>
          <w:gridAfter w:val="2"/>
          <w:wAfter w:w="1760" w:type="dxa"/>
          <w:trHeight w:val="855"/>
        </w:trPr>
        <w:tc>
          <w:tcPr>
            <w:tcW w:w="617" w:type="dxa"/>
            <w:gridSpan w:val="2"/>
          </w:tcPr>
          <w:p w:rsidR="001D07F2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1D07F2" w:rsidRPr="008666E0" w:rsidRDefault="001D07F2" w:rsidP="00A32E8C">
            <w:pPr>
              <w:pStyle w:val="a6"/>
              <w:shd w:val="clear" w:color="auto" w:fill="FFFFFF"/>
              <w:spacing w:after="0"/>
            </w:pPr>
            <w:r w:rsidRPr="00B85FDC">
              <w:t>М.М.Пришвин. «Лягушонок», «Ёж», «Гаечки».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1D07F2" w:rsidRPr="00B36E3A" w:rsidRDefault="001D07F2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Учебник, творческая тетрадь, вы </w:t>
            </w:r>
            <w:r>
              <w:rPr>
                <w:sz w:val="24"/>
                <w:szCs w:val="24"/>
              </w:rPr>
              <w:lastRenderedPageBreak/>
              <w:t>ставка книг</w:t>
            </w:r>
          </w:p>
        </w:tc>
      </w:tr>
      <w:tr w:rsidR="001D07F2" w:rsidRPr="00B85FDC" w:rsidTr="001D07F2">
        <w:trPr>
          <w:gridAfter w:val="2"/>
          <w:wAfter w:w="1760" w:type="dxa"/>
          <w:trHeight w:val="1500"/>
        </w:trPr>
        <w:tc>
          <w:tcPr>
            <w:tcW w:w="617" w:type="dxa"/>
            <w:gridSpan w:val="2"/>
          </w:tcPr>
          <w:p w:rsidR="001D07F2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56" w:type="dxa"/>
          </w:tcPr>
          <w:p w:rsidR="001D07F2" w:rsidRDefault="001D07F2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1D07F2" w:rsidRPr="00B85FDC" w:rsidRDefault="001D07F2" w:rsidP="00A32E8C">
            <w:pPr>
              <w:pStyle w:val="a6"/>
              <w:shd w:val="clear" w:color="auto" w:fill="FFFFFF"/>
              <w:spacing w:after="0"/>
            </w:pPr>
            <w:r w:rsidRPr="00B85FDC">
              <w:t>Ю.И.Макаров. «Лётчик»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1D07F2" w:rsidRDefault="001D07F2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1D07F2" w:rsidRPr="00B85FDC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1D07F2" w:rsidRDefault="001D07F2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B6717D" w:rsidRPr="00B85FDC" w:rsidTr="001D07F2">
        <w:tc>
          <w:tcPr>
            <w:tcW w:w="599" w:type="dxa"/>
          </w:tcPr>
          <w:p w:rsidR="00B6717D" w:rsidRPr="00B85FDC" w:rsidRDefault="00B6717D" w:rsidP="00A32E8C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B6717D" w:rsidRPr="00B85FDC" w:rsidRDefault="00B6717D" w:rsidP="00A32E8C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Писатели – детям</w:t>
            </w:r>
          </w:p>
        </w:tc>
        <w:tc>
          <w:tcPr>
            <w:tcW w:w="1722" w:type="dxa"/>
          </w:tcPr>
          <w:p w:rsidR="00B6717D" w:rsidRPr="00B85FDC" w:rsidRDefault="00B6717D" w:rsidP="00A32E8C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54" w:type="dxa"/>
          </w:tcPr>
          <w:p w:rsidR="00B6717D" w:rsidRPr="00B85FDC" w:rsidRDefault="00B6717D" w:rsidP="00A32E8C">
            <w:pPr>
              <w:spacing w:after="200"/>
            </w:pPr>
          </w:p>
        </w:tc>
        <w:tc>
          <w:tcPr>
            <w:tcW w:w="1106" w:type="dxa"/>
            <w:tcBorders>
              <w:left w:val="single" w:sz="4" w:space="0" w:color="auto"/>
            </w:tcBorders>
          </w:tcPr>
          <w:p w:rsidR="00B6717D" w:rsidRPr="00B36E3A" w:rsidRDefault="00B6717D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</w:tr>
      <w:tr w:rsidR="002167B6" w:rsidRPr="00B85FDC" w:rsidTr="006813DB">
        <w:trPr>
          <w:gridAfter w:val="2"/>
          <w:wAfter w:w="1760" w:type="dxa"/>
          <w:trHeight w:val="410"/>
        </w:trPr>
        <w:tc>
          <w:tcPr>
            <w:tcW w:w="617" w:type="dxa"/>
            <w:gridSpan w:val="2"/>
          </w:tcPr>
          <w:p w:rsidR="002167B6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2167B6" w:rsidRPr="00B85FDC" w:rsidRDefault="002167B6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2167B6" w:rsidRPr="00B85FDC" w:rsidRDefault="002167B6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Default="002167B6" w:rsidP="006813DB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А.С.Пушкина</w:t>
            </w:r>
          </w:p>
          <w:p w:rsidR="002167B6" w:rsidRPr="00B85FDC" w:rsidRDefault="002167B6" w:rsidP="006813DB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 xml:space="preserve">А.С.Пушкин. «Сказка о попе и о работнике его </w:t>
            </w:r>
            <w:proofErr w:type="spellStart"/>
            <w:r w:rsidRPr="00B85FDC">
              <w:t>Балде</w:t>
            </w:r>
            <w:proofErr w:type="spellEnd"/>
            <w:r w:rsidRPr="00B85FDC">
              <w:t>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2167B6" w:rsidRPr="00B36E3A" w:rsidRDefault="002167B6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 w:val="restart"/>
          </w:tcPr>
          <w:p w:rsidR="002167B6" w:rsidRDefault="002167B6" w:rsidP="00A32E8C">
            <w:pPr>
              <w:pStyle w:val="Default"/>
              <w:jc w:val="both"/>
            </w:pPr>
            <w:r>
              <w:t xml:space="preserve">– находить в тексте конкретные сведения, факты, заданные в явном виде; </w:t>
            </w:r>
          </w:p>
          <w:p w:rsidR="002167B6" w:rsidRDefault="002167B6" w:rsidP="00A32E8C">
            <w:pPr>
              <w:pStyle w:val="Default"/>
              <w:jc w:val="both"/>
            </w:pPr>
            <w:r>
              <w:t xml:space="preserve"> – 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 </w:t>
            </w:r>
          </w:p>
          <w:p w:rsidR="002167B6" w:rsidRDefault="002167B6" w:rsidP="00A32E8C">
            <w:pPr>
              <w:pStyle w:val="Default"/>
              <w:jc w:val="both"/>
            </w:pPr>
            <w:r>
              <w:t xml:space="preserve">– понимать информацию, представленную разными способами: словесно, в виде таблицы, схемы, диаграммы; </w:t>
            </w:r>
          </w:p>
          <w:p w:rsidR="002167B6" w:rsidRDefault="002167B6" w:rsidP="00A32E8C">
            <w:pPr>
              <w:pStyle w:val="Default"/>
              <w:jc w:val="both"/>
            </w:pPr>
            <w:r>
              <w:t xml:space="preserve">– понимать текст, опираясь не только на содержащуюся в нем информацию, но и на жанр, структуру, выразительные средства текста; ориентироваться в соответствующих возрасту словарях и справочниках. </w:t>
            </w:r>
          </w:p>
          <w:p w:rsidR="002167B6" w:rsidRPr="00B85FDC" w:rsidRDefault="002167B6" w:rsidP="00A32E8C">
            <w:pPr>
              <w:pStyle w:val="Default"/>
              <w:jc w:val="both"/>
            </w:pPr>
            <w:r>
              <w:t xml:space="preserve">– использовать формальные элементы текста (например, подзаголовки, сноски) для поиска нужной информации; </w:t>
            </w:r>
          </w:p>
        </w:tc>
        <w:tc>
          <w:tcPr>
            <w:tcW w:w="3384" w:type="dxa"/>
            <w:vMerge w:val="restart"/>
          </w:tcPr>
          <w:p w:rsidR="002167B6" w:rsidRPr="00B36E3A" w:rsidRDefault="002167B6" w:rsidP="00A32E8C">
            <w:pPr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РЕГ.Определять</w:t>
            </w:r>
            <w:proofErr w:type="spellEnd"/>
            <w:r>
              <w:rPr>
                <w:iCs/>
                <w:sz w:val="24"/>
                <w:szCs w:val="24"/>
              </w:rPr>
              <w:t xml:space="preserve"> отличи тельные особенности волшебной сказки. Определять, из каких эле </w:t>
            </w:r>
            <w:proofErr w:type="spellStart"/>
            <w:r>
              <w:rPr>
                <w:iCs/>
                <w:sz w:val="24"/>
                <w:szCs w:val="24"/>
              </w:rPr>
              <w:t>ментов</w:t>
            </w:r>
            <w:proofErr w:type="spellEnd"/>
            <w:r>
              <w:rPr>
                <w:iCs/>
                <w:sz w:val="24"/>
                <w:szCs w:val="24"/>
              </w:rPr>
              <w:t xml:space="preserve"> сюжета состоит волшебная сказка.</w:t>
            </w:r>
          </w:p>
          <w:p w:rsidR="002167B6" w:rsidRPr="00B36E3A" w:rsidRDefault="002167B6" w:rsidP="00A32E8C">
            <w:pPr>
              <w:rPr>
                <w:iCs/>
                <w:sz w:val="24"/>
                <w:szCs w:val="24"/>
              </w:rPr>
            </w:pPr>
            <w:r w:rsidRPr="00B36E3A">
              <w:rPr>
                <w:i/>
                <w:iCs/>
                <w:sz w:val="24"/>
                <w:szCs w:val="24"/>
              </w:rPr>
              <w:t xml:space="preserve">Метапредметные: </w:t>
            </w:r>
            <w:r w:rsidRPr="00B36E3A">
              <w:rPr>
                <w:iCs/>
                <w:sz w:val="24"/>
                <w:szCs w:val="24"/>
              </w:rPr>
              <w:t xml:space="preserve">развивать умение делить текст на части; сравнивать героев, события сказки; </w:t>
            </w:r>
            <w:proofErr w:type="spellStart"/>
            <w:r w:rsidRPr="00B36E3A">
              <w:rPr>
                <w:iCs/>
                <w:sz w:val="24"/>
                <w:szCs w:val="24"/>
              </w:rPr>
              <w:t>сравнивать</w:t>
            </w:r>
            <w:r>
              <w:rPr>
                <w:iCs/>
                <w:sz w:val="24"/>
                <w:szCs w:val="24"/>
              </w:rPr>
              <w:t>произведение</w:t>
            </w:r>
            <w:proofErr w:type="spellEnd"/>
            <w:r>
              <w:rPr>
                <w:iCs/>
                <w:sz w:val="24"/>
                <w:szCs w:val="24"/>
              </w:rPr>
              <w:t xml:space="preserve"> литературы и живописи.</w:t>
            </w:r>
          </w:p>
          <w:p w:rsidR="002167B6" w:rsidRDefault="002167B6" w:rsidP="00A32E8C">
            <w:pPr>
              <w:jc w:val="center"/>
              <w:rPr>
                <w:sz w:val="24"/>
                <w:szCs w:val="24"/>
              </w:rPr>
            </w:pPr>
            <w:proofErr w:type="spellStart"/>
            <w:r w:rsidRPr="00B36E3A">
              <w:rPr>
                <w:i/>
                <w:iCs/>
                <w:sz w:val="24"/>
                <w:szCs w:val="24"/>
              </w:rPr>
              <w:t>Личностные:</w:t>
            </w:r>
            <w:r>
              <w:rPr>
                <w:iCs/>
                <w:sz w:val="24"/>
                <w:szCs w:val="24"/>
              </w:rPr>
              <w:t>обсуждать</w:t>
            </w:r>
            <w:proofErr w:type="spellEnd"/>
            <w:r>
              <w:rPr>
                <w:iCs/>
                <w:sz w:val="24"/>
                <w:szCs w:val="24"/>
              </w:rPr>
              <w:t xml:space="preserve"> в паре, группе, кто из героев сказки нравится и почему. Распределять роли; договариваться друг с другом. Инсценировать произведение</w:t>
            </w:r>
          </w:p>
          <w:p w:rsidR="002167B6" w:rsidRDefault="002167B6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КОМ. – участвовать в диалоге на уроке. </w:t>
            </w:r>
          </w:p>
          <w:p w:rsidR="002167B6" w:rsidRPr="00E44B4D" w:rsidRDefault="002167B6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ЛИЧ. – оценивать жизненные ситуации и поступки </w:t>
            </w:r>
            <w:proofErr w:type="spellStart"/>
            <w:r>
              <w:rPr>
                <w:sz w:val="24"/>
                <w:szCs w:val="24"/>
              </w:rPr>
              <w:t>ге</w:t>
            </w:r>
            <w:proofErr w:type="spellEnd"/>
            <w:r>
              <w:rPr>
                <w:sz w:val="24"/>
                <w:szCs w:val="24"/>
              </w:rPr>
              <w:t xml:space="preserve"> роев художественных  текстов</w:t>
            </w:r>
          </w:p>
        </w:tc>
        <w:tc>
          <w:tcPr>
            <w:tcW w:w="1722" w:type="dxa"/>
            <w:vMerge w:val="restart"/>
          </w:tcPr>
          <w:p w:rsidR="002167B6" w:rsidRPr="00B85FDC" w:rsidRDefault="002167B6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1D07F2">
        <w:trPr>
          <w:gridAfter w:val="2"/>
          <w:wAfter w:w="1760" w:type="dxa"/>
          <w:trHeight w:val="375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>
              <w:t xml:space="preserve">А.С.Пушкин "Сказка о Царе </w:t>
            </w:r>
            <w:proofErr w:type="spellStart"/>
            <w:r>
              <w:t>Салтане</w:t>
            </w:r>
            <w:proofErr w:type="spellEnd"/>
            <w:r>
              <w:t>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DE0F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Default="006813DB" w:rsidP="00A32E8C">
            <w:pPr>
              <w:pStyle w:val="Default"/>
              <w:jc w:val="both"/>
            </w:pPr>
          </w:p>
        </w:tc>
        <w:tc>
          <w:tcPr>
            <w:tcW w:w="3384" w:type="dxa"/>
            <w:vMerge/>
          </w:tcPr>
          <w:p w:rsidR="006813DB" w:rsidRDefault="006813DB" w:rsidP="00A32E8C">
            <w:pPr>
              <w:rPr>
                <w:iCs/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Басни И.А.Крылова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И.А.Крылов. «Квартет», «Волк и журавль».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Л.Н.Толстой. Сказки, истории.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A32E8C">
        <w:trPr>
          <w:gridAfter w:val="2"/>
          <w:wAfter w:w="1760" w:type="dxa"/>
          <w:trHeight w:val="1050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Произведения К.Г.Паустовского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 w:rsidRPr="00B85FDC">
              <w:t>К.Г.Паустовский. «Дремучий медведь»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A32E8C">
        <w:trPr>
          <w:gridAfter w:val="2"/>
          <w:wAfter w:w="1760" w:type="dxa"/>
          <w:trHeight w:val="555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>
              <w:t>К.Г.Паустовский "Барсучий нос"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  <w:trHeight w:val="540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К.Г.Паустовский</w:t>
            </w:r>
          </w:p>
          <w:p w:rsidR="006813DB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>"Кот-ворюга"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Сказки русских писателей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А.Н.Толстой. «Золотой ключик, или Приключения Буратино»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К.Д.Ушинского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К.Д.Ушинский «Как рубашка в поле выросла» «Четыре желания»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К.Д.Ушинский</w:t>
            </w:r>
            <w:r>
              <w:t xml:space="preserve"> "Волк и собака"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B4501B">
        <w:trPr>
          <w:gridAfter w:val="2"/>
          <w:wAfter w:w="1760" w:type="dxa"/>
          <w:trHeight w:val="780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 w:rsidRPr="00B85FDC">
              <w:t>К.Д.Ушинский</w:t>
            </w:r>
            <w:r>
              <w:t xml:space="preserve"> "Дятел", "Жалобы зайки"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  <w:trHeight w:val="315"/>
        </w:trPr>
        <w:tc>
          <w:tcPr>
            <w:tcW w:w="617" w:type="dxa"/>
            <w:gridSpan w:val="2"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>
              <w:t>Э.Успенский  "Крокодил Гена и его друзья"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599" w:type="dxa"/>
          </w:tcPr>
          <w:p w:rsidR="006813DB" w:rsidRPr="00B85FDC" w:rsidRDefault="006813DB" w:rsidP="00A32E8C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6813DB" w:rsidRPr="00B85FDC" w:rsidRDefault="006813DB" w:rsidP="00A32E8C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Стихи и рассказы о детях и для детей</w:t>
            </w:r>
          </w:p>
        </w:tc>
        <w:tc>
          <w:tcPr>
            <w:tcW w:w="1722" w:type="dxa"/>
          </w:tcPr>
          <w:p w:rsidR="006813DB" w:rsidRPr="00B85FDC" w:rsidRDefault="006813DB" w:rsidP="00A32E8C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</w:rPr>
            </w:pP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Н.Г.Гарин-Михайловский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. «Тёма и Жучка».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 w:val="restart"/>
          </w:tcPr>
          <w:p w:rsidR="006813DB" w:rsidRDefault="006813DB" w:rsidP="00A32E8C">
            <w:pPr>
              <w:pStyle w:val="Default"/>
              <w:jc w:val="both"/>
            </w:pPr>
            <w:r>
              <w:t xml:space="preserve">сопоставлять и обобщать содержащуюся в разных частях текста информацию. </w:t>
            </w:r>
          </w:p>
          <w:p w:rsidR="006813DB" w:rsidRDefault="006813DB" w:rsidP="00A32E8C">
            <w:pPr>
              <w:pStyle w:val="Default"/>
              <w:jc w:val="both"/>
            </w:pPr>
            <w:r>
              <w:t xml:space="preserve">– делать выписки из прочитанных текстов с учетом цели их дальнейшего использования; </w:t>
            </w:r>
          </w:p>
          <w:p w:rsidR="006813DB" w:rsidRDefault="006813DB" w:rsidP="00A32E8C">
            <w:pPr>
              <w:pStyle w:val="Default"/>
              <w:jc w:val="both"/>
            </w:pPr>
            <w:r>
              <w:t xml:space="preserve">– составлять небольшие письменные аннотации к тексту, отзывы о прочитанном.Учиться делать выводы о прочитанном, уметь рассуждать, </w:t>
            </w:r>
          </w:p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– Оценивать жизненные ситуации и поступки героев художественных текстов с точки зрения  общечеловеческих норм. Ценить и принимать следующие базовые ценности: «добро», «терпение», «семья». П.- определять круг своего незнания, планировать свою работу по изучению незнакомого материала.</w:t>
            </w: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6813DB" w:rsidRPr="002167B6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 xml:space="preserve">Стихотворения </w:t>
            </w:r>
            <w:proofErr w:type="spellStart"/>
            <w:r w:rsidRPr="00B85FDC">
              <w:rPr>
                <w:sz w:val="24"/>
                <w:szCs w:val="24"/>
                <w:shd w:val="clear" w:color="auto" w:fill="FFFFFF"/>
              </w:rPr>
              <w:t>А.Л.Барто</w:t>
            </w:r>
            <w:proofErr w:type="spellEnd"/>
            <w:r w:rsidRPr="00B85FDC">
              <w:rPr>
                <w:sz w:val="24"/>
                <w:szCs w:val="24"/>
                <w:shd w:val="clear" w:color="auto" w:fill="FFFFFF"/>
              </w:rPr>
              <w:t>, С.В.Михалкова, С.Я.Маршака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B4501B">
        <w:trPr>
          <w:gridAfter w:val="2"/>
          <w:wAfter w:w="1760" w:type="dxa"/>
          <w:trHeight w:val="1830"/>
        </w:trPr>
        <w:tc>
          <w:tcPr>
            <w:tcW w:w="617" w:type="dxa"/>
            <w:gridSpan w:val="2"/>
          </w:tcPr>
          <w:p w:rsidR="006813DB" w:rsidRPr="002167B6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spellStart"/>
            <w:r w:rsidRPr="00B85FDC">
              <w:t>Б.В.Заходер</w:t>
            </w:r>
            <w:proofErr w:type="spellEnd"/>
            <w:r w:rsidRPr="00B85FDC">
              <w:t>. «Занимательная зоология»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proofErr w:type="spellStart"/>
            <w:r w:rsidRPr="00B85FDC">
              <w:t>Р.И.Карагодина</w:t>
            </w:r>
            <w:proofErr w:type="spellEnd"/>
            <w:r w:rsidRPr="00B85FDC">
              <w:t>. «У меня надежный друг», «Волны ходят ходуном»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Pr="00B36E3A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</w:tr>
      <w:tr w:rsidR="006813DB" w:rsidRPr="00B85FDC" w:rsidTr="00B4501B">
        <w:trPr>
          <w:gridAfter w:val="2"/>
          <w:wAfter w:w="1760" w:type="dxa"/>
          <w:trHeight w:val="510"/>
        </w:trPr>
        <w:tc>
          <w:tcPr>
            <w:tcW w:w="617" w:type="dxa"/>
            <w:gridSpan w:val="2"/>
          </w:tcPr>
          <w:p w:rsidR="006813DB" w:rsidRP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after="0"/>
            </w:pPr>
            <w:r>
              <w:t>В. Драгунский "Девочка на шаре"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  <w:trHeight w:val="585"/>
        </w:trPr>
        <w:tc>
          <w:tcPr>
            <w:tcW w:w="617" w:type="dxa"/>
            <w:gridSpan w:val="2"/>
          </w:tcPr>
          <w:p w:rsidR="006813DB" w:rsidRP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56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Default="006813DB" w:rsidP="00A32E8C">
            <w:pPr>
              <w:pStyle w:val="a6"/>
              <w:shd w:val="clear" w:color="auto" w:fill="FFFFFF"/>
              <w:spacing w:after="0"/>
            </w:pPr>
            <w:r>
              <w:t>П.Бажов "Серебряное копытце"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6813DB" w:rsidRDefault="006813DB" w:rsidP="00A32E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  <w:vMerge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599" w:type="dxa"/>
          </w:tcPr>
          <w:p w:rsidR="006813DB" w:rsidRPr="00B85FDC" w:rsidRDefault="006813DB" w:rsidP="00A32E8C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6813DB" w:rsidRPr="00B85FDC" w:rsidRDefault="006813DB" w:rsidP="00A32E8C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Наша Родина – Россия</w:t>
            </w:r>
          </w:p>
        </w:tc>
        <w:tc>
          <w:tcPr>
            <w:tcW w:w="1722" w:type="dxa"/>
          </w:tcPr>
          <w:p w:rsidR="006813DB" w:rsidRPr="00B85FDC" w:rsidRDefault="006813DB" w:rsidP="00A32E8C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2167B6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jc w:val="both"/>
              <w:rPr>
                <w:sz w:val="24"/>
                <w:szCs w:val="24"/>
                <w:lang w:val="en-US"/>
              </w:rPr>
            </w:pPr>
            <w:r w:rsidRPr="00B85FDC">
              <w:rPr>
                <w:sz w:val="24"/>
                <w:szCs w:val="24"/>
                <w:shd w:val="clear" w:color="auto" w:fill="FFFFFF"/>
              </w:rPr>
              <w:t>Стихотворения о Родине</w:t>
            </w:r>
            <w:r w:rsidRPr="00B85FDC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  <w:tc>
          <w:tcPr>
            <w:tcW w:w="1157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Учиться определять сравнения, олицетворения, подбирать свои сравнения, </w:t>
            </w:r>
            <w:proofErr w:type="spellStart"/>
            <w:r>
              <w:rPr>
                <w:sz w:val="24"/>
                <w:szCs w:val="24"/>
              </w:rPr>
              <w:t>олицетворения.Наблюдать</w:t>
            </w:r>
            <w:proofErr w:type="spellEnd"/>
            <w:r>
              <w:rPr>
                <w:sz w:val="24"/>
                <w:szCs w:val="24"/>
              </w:rPr>
              <w:t xml:space="preserve"> картины в </w:t>
            </w:r>
            <w:proofErr w:type="spellStart"/>
            <w:r>
              <w:rPr>
                <w:sz w:val="24"/>
                <w:szCs w:val="24"/>
              </w:rPr>
              <w:t>художест</w:t>
            </w:r>
            <w:proofErr w:type="spellEnd"/>
            <w:r>
              <w:rPr>
                <w:sz w:val="24"/>
                <w:szCs w:val="24"/>
              </w:rPr>
              <w:t xml:space="preserve"> венном тексте; находить слова, которые помогают увидеть эти картины</w:t>
            </w:r>
          </w:p>
        </w:tc>
        <w:tc>
          <w:tcPr>
            <w:tcW w:w="3384" w:type="dxa"/>
            <w:vMerge w:val="restart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t xml:space="preserve">– осознанию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</w:t>
            </w: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Pr="002167B6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Рассказы о защитниках Родины.</w:t>
            </w:r>
          </w:p>
          <w:p w:rsidR="006813DB" w:rsidRPr="00452E87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</w:pPr>
            <w:r w:rsidRPr="00B85FDC">
              <w:t>Их имена – наша гордость! </w:t>
            </w:r>
          </w:p>
        </w:tc>
        <w:tc>
          <w:tcPr>
            <w:tcW w:w="1157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</w:t>
            </w:r>
          </w:p>
        </w:tc>
        <w:tc>
          <w:tcPr>
            <w:tcW w:w="3372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Учебник, творческая тетрадь, вы ставка книг</w:t>
            </w:r>
          </w:p>
        </w:tc>
        <w:bookmarkStart w:id="0" w:name="_GoBack"/>
        <w:bookmarkEnd w:id="0"/>
      </w:tr>
      <w:tr w:rsidR="006813DB" w:rsidRPr="00B85FDC" w:rsidTr="001D07F2">
        <w:trPr>
          <w:gridAfter w:val="2"/>
          <w:wAfter w:w="1760" w:type="dxa"/>
        </w:trPr>
        <w:tc>
          <w:tcPr>
            <w:tcW w:w="599" w:type="dxa"/>
          </w:tcPr>
          <w:p w:rsidR="006813DB" w:rsidRPr="00B85FDC" w:rsidRDefault="006813DB" w:rsidP="00A32E8C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953" w:type="dxa"/>
            <w:gridSpan w:val="7"/>
          </w:tcPr>
          <w:p w:rsidR="006813DB" w:rsidRPr="00B85FDC" w:rsidRDefault="006813DB" w:rsidP="00A32E8C">
            <w:pPr>
              <w:rPr>
                <w:sz w:val="24"/>
                <w:szCs w:val="24"/>
              </w:rPr>
            </w:pPr>
            <w:r w:rsidRPr="00B85FDC">
              <w:rPr>
                <w:b/>
                <w:bCs/>
                <w:sz w:val="24"/>
                <w:szCs w:val="24"/>
                <w:shd w:val="clear" w:color="auto" w:fill="FFFFFF"/>
              </w:rPr>
              <w:t>Детская периодическая печать</w:t>
            </w:r>
          </w:p>
        </w:tc>
        <w:tc>
          <w:tcPr>
            <w:tcW w:w="1722" w:type="dxa"/>
          </w:tcPr>
          <w:p w:rsidR="006813DB" w:rsidRPr="00B85FDC" w:rsidRDefault="006813DB" w:rsidP="00A32E8C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6813DB" w:rsidRPr="00B85FDC" w:rsidTr="001D07F2">
        <w:trPr>
          <w:gridAfter w:val="2"/>
          <w:wAfter w:w="1760" w:type="dxa"/>
        </w:trPr>
        <w:tc>
          <w:tcPr>
            <w:tcW w:w="617" w:type="dxa"/>
            <w:gridSpan w:val="2"/>
          </w:tcPr>
          <w:p w:rsidR="006813DB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6813DB" w:rsidRPr="002167B6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56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759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507" w:type="dxa"/>
          </w:tcPr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t>По страницам детских журналов</w:t>
            </w:r>
          </w:p>
          <w:p w:rsidR="006813DB" w:rsidRPr="00B85FDC" w:rsidRDefault="006813DB" w:rsidP="00A32E8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B85FDC">
              <w:lastRenderedPageBreak/>
              <w:t>По страницам журнала «Большая переменка»</w:t>
            </w:r>
          </w:p>
        </w:tc>
        <w:tc>
          <w:tcPr>
            <w:tcW w:w="1157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37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 детскую периодическую печать. Ориентироваться в со </w:t>
            </w:r>
            <w:r>
              <w:rPr>
                <w:sz w:val="24"/>
                <w:szCs w:val="24"/>
              </w:rPr>
              <w:lastRenderedPageBreak/>
              <w:t>держании журнала. Находить нужную информацию</w:t>
            </w:r>
          </w:p>
        </w:tc>
        <w:tc>
          <w:tcPr>
            <w:tcW w:w="3384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6813DB" w:rsidRPr="00B85FDC" w:rsidRDefault="006813DB" w:rsidP="00A32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Учебник, творческая </w:t>
            </w:r>
            <w:r>
              <w:rPr>
                <w:sz w:val="24"/>
                <w:szCs w:val="24"/>
              </w:rPr>
              <w:lastRenderedPageBreak/>
              <w:t>тетрадь, вы ставка книг</w:t>
            </w:r>
          </w:p>
        </w:tc>
      </w:tr>
    </w:tbl>
    <w:p w:rsidR="00B6717D" w:rsidRPr="00D912E6" w:rsidRDefault="00B6717D" w:rsidP="00B6717D">
      <w:pPr>
        <w:spacing w:after="160" w:line="259" w:lineRule="auto"/>
        <w:rPr>
          <w:sz w:val="24"/>
        </w:rPr>
      </w:pPr>
    </w:p>
    <w:p w:rsidR="00645F81" w:rsidRPr="00D912E6" w:rsidRDefault="00645F81" w:rsidP="00D912E6">
      <w:pPr>
        <w:spacing w:after="160" w:line="259" w:lineRule="auto"/>
        <w:rPr>
          <w:sz w:val="24"/>
        </w:rPr>
      </w:pPr>
    </w:p>
    <w:sectPr w:rsidR="00645F81" w:rsidRPr="00D912E6" w:rsidSect="00126C7A">
      <w:pgSz w:w="15840" w:h="12240" w:orient="landscape"/>
      <w:pgMar w:top="426" w:right="720" w:bottom="426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245559"/>
    <w:multiLevelType w:val="hybridMultilevel"/>
    <w:tmpl w:val="35CBD7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032602"/>
    <w:multiLevelType w:val="hybridMultilevel"/>
    <w:tmpl w:val="DEBC61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437A24"/>
    <w:multiLevelType w:val="hybridMultilevel"/>
    <w:tmpl w:val="93E873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293B478"/>
    <w:multiLevelType w:val="hybridMultilevel"/>
    <w:tmpl w:val="27BCC2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2FFEB77"/>
    <w:multiLevelType w:val="hybridMultilevel"/>
    <w:tmpl w:val="25658A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5C8B6D2"/>
    <w:multiLevelType w:val="hybridMultilevel"/>
    <w:tmpl w:val="BEC040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6C60ED"/>
    <w:multiLevelType w:val="hybridMultilevel"/>
    <w:tmpl w:val="B275FC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1B36666"/>
    <w:multiLevelType w:val="hybridMultilevel"/>
    <w:tmpl w:val="3B1AA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07946">
      <w:numFmt w:val="bullet"/>
      <w:lvlText w:val="•"/>
      <w:lvlJc w:val="left"/>
      <w:pPr>
        <w:ind w:left="1860" w:hanging="7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DB4C9D"/>
    <w:multiLevelType w:val="hybridMultilevel"/>
    <w:tmpl w:val="D75A474A"/>
    <w:lvl w:ilvl="0" w:tplc="4886A7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C5A8B"/>
    <w:multiLevelType w:val="hybridMultilevel"/>
    <w:tmpl w:val="C22C91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C20D9"/>
    <w:multiLevelType w:val="hybridMultilevel"/>
    <w:tmpl w:val="A186FD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A5053"/>
    <w:multiLevelType w:val="hybridMultilevel"/>
    <w:tmpl w:val="99E699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E5AD0"/>
    <w:multiLevelType w:val="multilevel"/>
    <w:tmpl w:val="2C10D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83F0A96"/>
    <w:multiLevelType w:val="multilevel"/>
    <w:tmpl w:val="8182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CE97AB7"/>
    <w:multiLevelType w:val="multilevel"/>
    <w:tmpl w:val="2B304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6C3081"/>
    <w:multiLevelType w:val="hybridMultilevel"/>
    <w:tmpl w:val="D75A474A"/>
    <w:lvl w:ilvl="0" w:tplc="4886A7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00997"/>
    <w:multiLevelType w:val="hybridMultilevel"/>
    <w:tmpl w:val="3A7AE2EC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7">
    <w:nsid w:val="640D1BB0"/>
    <w:multiLevelType w:val="multilevel"/>
    <w:tmpl w:val="B89E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4B70F96"/>
    <w:multiLevelType w:val="hybridMultilevel"/>
    <w:tmpl w:val="469635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6B991"/>
    <w:multiLevelType w:val="hybridMultilevel"/>
    <w:tmpl w:val="A6B1AEC3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0">
    <w:nsid w:val="6B649158"/>
    <w:multiLevelType w:val="hybridMultilevel"/>
    <w:tmpl w:val="E47D93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B998CB5"/>
    <w:multiLevelType w:val="hybridMultilevel"/>
    <w:tmpl w:val="5F8D42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5D65A56"/>
    <w:multiLevelType w:val="hybridMultilevel"/>
    <w:tmpl w:val="D75A474A"/>
    <w:lvl w:ilvl="0" w:tplc="4886A7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0A6174"/>
    <w:multiLevelType w:val="multilevel"/>
    <w:tmpl w:val="C97A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E8D4802"/>
    <w:multiLevelType w:val="hybridMultilevel"/>
    <w:tmpl w:val="68226D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</w:num>
  <w:num w:numId="4">
    <w:abstractNumId w:val="17"/>
  </w:num>
  <w:num w:numId="5">
    <w:abstractNumId w:val="13"/>
  </w:num>
  <w:num w:numId="6">
    <w:abstractNumId w:val="23"/>
  </w:num>
  <w:num w:numId="7">
    <w:abstractNumId w:val="12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20"/>
  </w:num>
  <w:num w:numId="13">
    <w:abstractNumId w:val="3"/>
  </w:num>
  <w:num w:numId="14">
    <w:abstractNumId w:val="4"/>
  </w:num>
  <w:num w:numId="15">
    <w:abstractNumId w:val="1"/>
  </w:num>
  <w:num w:numId="16">
    <w:abstractNumId w:val="21"/>
  </w:num>
  <w:num w:numId="17">
    <w:abstractNumId w:val="9"/>
  </w:num>
  <w:num w:numId="18">
    <w:abstractNumId w:val="11"/>
  </w:num>
  <w:num w:numId="19">
    <w:abstractNumId w:val="10"/>
  </w:num>
  <w:num w:numId="20">
    <w:abstractNumId w:val="18"/>
  </w:num>
  <w:num w:numId="21">
    <w:abstractNumId w:val="24"/>
  </w:num>
  <w:num w:numId="22">
    <w:abstractNumId w:val="8"/>
  </w:num>
  <w:num w:numId="23">
    <w:abstractNumId w:val="14"/>
  </w:num>
  <w:num w:numId="24">
    <w:abstractNumId w:val="15"/>
  </w:num>
  <w:num w:numId="25">
    <w:abstractNumId w:val="22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110"/>
  <w:displayHorizontalDrawingGridEvery w:val="2"/>
  <w:characterSpacingControl w:val="doNotCompress"/>
  <w:compat/>
  <w:rsids>
    <w:rsidRoot w:val="00A85CA4"/>
    <w:rsid w:val="00034C55"/>
    <w:rsid w:val="000528C9"/>
    <w:rsid w:val="00090ACE"/>
    <w:rsid w:val="000E7ED3"/>
    <w:rsid w:val="000F3FDA"/>
    <w:rsid w:val="000F5067"/>
    <w:rsid w:val="00126C7A"/>
    <w:rsid w:val="00165620"/>
    <w:rsid w:val="001819C8"/>
    <w:rsid w:val="001B02E5"/>
    <w:rsid w:val="001D07F2"/>
    <w:rsid w:val="001F3869"/>
    <w:rsid w:val="002167B6"/>
    <w:rsid w:val="00260EB1"/>
    <w:rsid w:val="00263448"/>
    <w:rsid w:val="00263708"/>
    <w:rsid w:val="00283A08"/>
    <w:rsid w:val="00345020"/>
    <w:rsid w:val="0038027E"/>
    <w:rsid w:val="003C653F"/>
    <w:rsid w:val="004364E0"/>
    <w:rsid w:val="00444CFE"/>
    <w:rsid w:val="00452E87"/>
    <w:rsid w:val="004D1C30"/>
    <w:rsid w:val="00565B30"/>
    <w:rsid w:val="005B42F5"/>
    <w:rsid w:val="006408BF"/>
    <w:rsid w:val="006426EE"/>
    <w:rsid w:val="00645F81"/>
    <w:rsid w:val="006813DB"/>
    <w:rsid w:val="00692E43"/>
    <w:rsid w:val="006A711E"/>
    <w:rsid w:val="007D68E3"/>
    <w:rsid w:val="00841D7F"/>
    <w:rsid w:val="0086281E"/>
    <w:rsid w:val="008666E0"/>
    <w:rsid w:val="00891657"/>
    <w:rsid w:val="008E57A8"/>
    <w:rsid w:val="00982BB0"/>
    <w:rsid w:val="00987ABF"/>
    <w:rsid w:val="00A32E8C"/>
    <w:rsid w:val="00A85CA4"/>
    <w:rsid w:val="00AD7692"/>
    <w:rsid w:val="00B04C90"/>
    <w:rsid w:val="00B13692"/>
    <w:rsid w:val="00B4501B"/>
    <w:rsid w:val="00B62839"/>
    <w:rsid w:val="00B6717D"/>
    <w:rsid w:val="00B85FDC"/>
    <w:rsid w:val="00BF0E2F"/>
    <w:rsid w:val="00BF58D4"/>
    <w:rsid w:val="00C62505"/>
    <w:rsid w:val="00CC6550"/>
    <w:rsid w:val="00D616EC"/>
    <w:rsid w:val="00D82B1C"/>
    <w:rsid w:val="00D912E6"/>
    <w:rsid w:val="00E068F4"/>
    <w:rsid w:val="00E44B4D"/>
    <w:rsid w:val="00E819E1"/>
    <w:rsid w:val="00E97FA3"/>
    <w:rsid w:val="00EB28F5"/>
    <w:rsid w:val="00ED6614"/>
    <w:rsid w:val="00EF0FA7"/>
    <w:rsid w:val="00F40091"/>
    <w:rsid w:val="00FA2A04"/>
    <w:rsid w:val="00FD4BDF"/>
    <w:rsid w:val="00FF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B0"/>
    <w:pPr>
      <w:spacing w:after="0"/>
    </w:pPr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616E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616EC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D616EC"/>
    <w:rPr>
      <w:color w:val="000000"/>
      <w:sz w:val="20"/>
      <w:szCs w:val="20"/>
    </w:rPr>
  </w:style>
  <w:style w:type="character" w:customStyle="1" w:styleId="Heading">
    <w:name w:val="Heading"/>
    <w:uiPriority w:val="99"/>
    <w:rsid w:val="00D616EC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616EC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616EC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616EC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616EC"/>
    <w:rPr>
      <w:color w:val="008000"/>
      <w:sz w:val="20"/>
      <w:szCs w:val="20"/>
      <w:u w:val="single"/>
    </w:rPr>
  </w:style>
  <w:style w:type="paragraph" w:customStyle="1" w:styleId="a3">
    <w:name w:val="Знак"/>
    <w:basedOn w:val="a"/>
    <w:rsid w:val="00565B30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283A08"/>
    <w:pPr>
      <w:ind w:left="720"/>
      <w:contextualSpacing/>
    </w:pPr>
  </w:style>
  <w:style w:type="paragraph" w:customStyle="1" w:styleId="1">
    <w:name w:val="Обычный1"/>
    <w:basedOn w:val="a"/>
    <w:rsid w:val="00D912E6"/>
    <w:pPr>
      <w:widowControl w:val="0"/>
      <w:spacing w:after="200"/>
    </w:pPr>
    <w:rPr>
      <w:rFonts w:ascii="Calibri" w:hAnsi="Calibri" w:cs="Arial"/>
      <w:noProof/>
      <w:szCs w:val="20"/>
      <w:lang w:val="en-US"/>
    </w:rPr>
  </w:style>
  <w:style w:type="table" w:styleId="a5">
    <w:name w:val="Table Grid"/>
    <w:basedOn w:val="a1"/>
    <w:uiPriority w:val="39"/>
    <w:rsid w:val="00D91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0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rmal (Web)"/>
    <w:basedOn w:val="a"/>
    <w:uiPriority w:val="99"/>
    <w:unhideWhenUsed/>
    <w:rsid w:val="00B85F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263448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263448"/>
  </w:style>
  <w:style w:type="paragraph" w:customStyle="1" w:styleId="c31">
    <w:name w:val="c31"/>
    <w:basedOn w:val="a"/>
    <w:rsid w:val="00841D7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basedOn w:val="a0"/>
    <w:rsid w:val="00841D7F"/>
  </w:style>
  <w:style w:type="paragraph" w:styleId="a9">
    <w:name w:val="Balloon Text"/>
    <w:basedOn w:val="a"/>
    <w:link w:val="aa"/>
    <w:uiPriority w:val="99"/>
    <w:semiHidden/>
    <w:unhideWhenUsed/>
    <w:rsid w:val="00EF0F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0F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mc.vsevobr.ru/data/ckfsys2/files/files/2017-2018/04/koncepciya_rus_yaz__i_literatur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58931-2590-4339-B13C-735702D6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3867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Люба</dc:creator>
  <cp:lastModifiedBy>Windows User</cp:lastModifiedBy>
  <cp:revision>23</cp:revision>
  <cp:lastPrinted>2020-09-20T09:49:00Z</cp:lastPrinted>
  <dcterms:created xsi:type="dcterms:W3CDTF">2019-10-02T17:26:00Z</dcterms:created>
  <dcterms:modified xsi:type="dcterms:W3CDTF">2020-09-20T09:50:00Z</dcterms:modified>
</cp:coreProperties>
</file>